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600" w:lineRule="exact"/>
        <w:jc w:val="center"/>
        <w:rPr>
          <w:rFonts w:eastAsia="方正小标宋简体"/>
          <w:color w:val="auto"/>
          <w:sz w:val="44"/>
          <w:szCs w:val="44"/>
        </w:rPr>
      </w:pPr>
      <w:r>
        <w:rPr>
          <w:rFonts w:eastAsia="方正小标宋简体"/>
          <w:color w:val="auto"/>
          <w:sz w:val="44"/>
          <w:szCs w:val="44"/>
        </w:rPr>
        <w:t>云南省困难职工脱困退出办法</w:t>
      </w:r>
    </w:p>
    <w:p>
      <w:pPr>
        <w:widowControl/>
        <w:spacing w:line="600" w:lineRule="exact"/>
        <w:ind w:firstLine="640" w:firstLineChars="200"/>
        <w:rPr>
          <w:rFonts w:eastAsia="楷体_GB2312"/>
          <w:color w:val="auto"/>
          <w:kern w:val="0"/>
          <w:sz w:val="32"/>
          <w:szCs w:val="32"/>
        </w:rPr>
      </w:pPr>
    </w:p>
    <w:p>
      <w:pPr>
        <w:widowControl/>
        <w:spacing w:line="600" w:lineRule="exact"/>
        <w:jc w:val="center"/>
        <w:rPr>
          <w:rFonts w:eastAsia="黑体"/>
          <w:color w:val="auto"/>
          <w:kern w:val="0"/>
          <w:sz w:val="32"/>
          <w:szCs w:val="32"/>
        </w:rPr>
      </w:pPr>
      <w:r>
        <w:rPr>
          <w:rFonts w:eastAsia="黑体"/>
          <w:color w:val="auto"/>
          <w:kern w:val="0"/>
          <w:sz w:val="32"/>
          <w:szCs w:val="32"/>
        </w:rPr>
        <w:t>第一章  总则</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第一条</w:t>
      </w:r>
      <w:r>
        <w:rPr>
          <w:rFonts w:eastAsia="方正小标宋_GBK"/>
          <w:color w:val="auto"/>
          <w:kern w:val="0"/>
          <w:sz w:val="32"/>
          <w:szCs w:val="32"/>
        </w:rPr>
        <w:t xml:space="preserve">  </w:t>
      </w:r>
      <w:r>
        <w:rPr>
          <w:rFonts w:eastAsia="仿宋_GB2312"/>
          <w:color w:val="auto"/>
          <w:kern w:val="0"/>
          <w:sz w:val="32"/>
          <w:szCs w:val="32"/>
        </w:rPr>
        <w:t>为严格困难职工脱困退出标准，规范退出程序，实现精准退出，结合我省实际，制定本办法。</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第二条</w:t>
      </w:r>
      <w:r>
        <w:rPr>
          <w:rFonts w:eastAsia="方正小标宋简体"/>
          <w:color w:val="auto"/>
          <w:kern w:val="0"/>
          <w:sz w:val="32"/>
          <w:szCs w:val="32"/>
        </w:rPr>
        <w:t xml:space="preserve">  </w:t>
      </w:r>
      <w:r>
        <w:rPr>
          <w:rFonts w:eastAsia="仿宋_GB2312"/>
          <w:color w:val="auto"/>
          <w:kern w:val="0"/>
          <w:sz w:val="32"/>
          <w:szCs w:val="32"/>
        </w:rPr>
        <w:t>本办法适用于全国级、省级在档困难职工家庭（以下简称困难职工家庭）退出工作。</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第三条</w:t>
      </w:r>
      <w:r>
        <w:rPr>
          <w:rFonts w:eastAsia="方正小标宋_GBK"/>
          <w:color w:val="auto"/>
          <w:kern w:val="0"/>
          <w:sz w:val="32"/>
          <w:szCs w:val="32"/>
        </w:rPr>
        <w:t xml:space="preserve">  </w:t>
      </w:r>
      <w:r>
        <w:rPr>
          <w:rFonts w:eastAsia="仿宋_GB2312"/>
          <w:color w:val="auto"/>
          <w:kern w:val="0"/>
          <w:sz w:val="32"/>
          <w:szCs w:val="32"/>
        </w:rPr>
        <w:t>困难职工家庭脱困退出工作由各级工会组织实施。</w:t>
      </w:r>
    </w:p>
    <w:p>
      <w:pPr>
        <w:widowControl/>
        <w:shd w:val="clear" w:color="auto" w:fill="FFFFFF"/>
        <w:spacing w:line="600" w:lineRule="exact"/>
        <w:jc w:val="center"/>
        <w:rPr>
          <w:rFonts w:eastAsia="黑体"/>
          <w:color w:val="auto"/>
          <w:kern w:val="0"/>
          <w:sz w:val="32"/>
          <w:szCs w:val="32"/>
        </w:rPr>
      </w:pPr>
    </w:p>
    <w:p>
      <w:pPr>
        <w:widowControl/>
        <w:shd w:val="clear" w:color="auto" w:fill="FFFFFF"/>
        <w:spacing w:line="600" w:lineRule="exact"/>
        <w:jc w:val="center"/>
        <w:rPr>
          <w:rFonts w:eastAsia="方正小标宋简体"/>
          <w:color w:val="auto"/>
          <w:kern w:val="0"/>
          <w:sz w:val="32"/>
          <w:szCs w:val="32"/>
        </w:rPr>
      </w:pPr>
      <w:r>
        <w:rPr>
          <w:rFonts w:eastAsia="黑体"/>
          <w:color w:val="auto"/>
          <w:kern w:val="0"/>
          <w:sz w:val="32"/>
          <w:szCs w:val="32"/>
        </w:rPr>
        <w:t>第二章  基本原则</w:t>
      </w:r>
    </w:p>
    <w:p>
      <w:pPr>
        <w:widowControl/>
        <w:shd w:val="clear" w:color="auto" w:fill="FFFFFF"/>
        <w:spacing w:line="600" w:lineRule="exact"/>
        <w:ind w:firstLine="640" w:firstLineChars="200"/>
        <w:rPr>
          <w:rFonts w:eastAsia="方正小标宋_GBK"/>
          <w:color w:val="auto"/>
          <w:kern w:val="0"/>
          <w:sz w:val="32"/>
          <w:szCs w:val="32"/>
        </w:rPr>
      </w:pPr>
      <w:r>
        <w:rPr>
          <w:rFonts w:eastAsia="黑体"/>
          <w:color w:val="auto"/>
          <w:kern w:val="0"/>
          <w:sz w:val="32"/>
          <w:szCs w:val="32"/>
        </w:rPr>
        <w:t>第四条</w:t>
      </w:r>
      <w:r>
        <w:rPr>
          <w:rFonts w:eastAsia="仿宋_GB2312"/>
          <w:color w:val="auto"/>
          <w:kern w:val="0"/>
          <w:sz w:val="32"/>
          <w:szCs w:val="32"/>
        </w:rPr>
        <w:t xml:space="preserve">  坚持实事求是。严格坚持困难职工家庭脱困退出标准，切实做到应建则建、应帮则帮、应退则退，确保困难职工家庭脱困退出符合客观实际。</w:t>
      </w:r>
    </w:p>
    <w:p>
      <w:pPr>
        <w:widowControl/>
        <w:shd w:val="clear" w:color="auto" w:fill="FFFFFF"/>
        <w:spacing w:line="600" w:lineRule="exact"/>
        <w:ind w:firstLine="640" w:firstLineChars="200"/>
        <w:rPr>
          <w:rFonts w:eastAsia="仿宋_GB2312"/>
          <w:color w:val="auto"/>
          <w:kern w:val="0"/>
          <w:sz w:val="32"/>
          <w:szCs w:val="32"/>
        </w:rPr>
      </w:pPr>
      <w:r>
        <w:rPr>
          <w:rFonts w:eastAsia="黑体"/>
          <w:color w:val="auto"/>
          <w:kern w:val="0"/>
          <w:sz w:val="32"/>
          <w:szCs w:val="32"/>
        </w:rPr>
        <w:t>第五条</w:t>
      </w:r>
      <w:r>
        <w:rPr>
          <w:rFonts w:eastAsia="方正小标宋_GBK"/>
          <w:color w:val="auto"/>
          <w:kern w:val="0"/>
          <w:sz w:val="32"/>
          <w:szCs w:val="32"/>
        </w:rPr>
        <w:t xml:space="preserve">  </w:t>
      </w:r>
      <w:r>
        <w:rPr>
          <w:rFonts w:eastAsia="仿宋_GB2312"/>
          <w:color w:val="auto"/>
          <w:kern w:val="0"/>
          <w:sz w:val="32"/>
          <w:szCs w:val="32"/>
        </w:rPr>
        <w:t>坚持各负其责。省总工会负责制定困难职工家庭脱困退出标准；州、市总工会负责困难职工家庭脱困退出研究审批工作；县（市、区）总工会负责困难职工家庭脱困退出核实确认工作；省级产业、系统、公司工会负责困难职工家庭脱困退出核实确认、研究审批工作；基层工会负责困难职工家庭脱困退出入户调查工作。</w:t>
      </w:r>
    </w:p>
    <w:p>
      <w:pPr>
        <w:widowControl/>
        <w:shd w:val="clear" w:color="auto" w:fill="FFFFFF"/>
        <w:spacing w:line="600" w:lineRule="exact"/>
        <w:ind w:firstLine="640" w:firstLineChars="200"/>
        <w:rPr>
          <w:rFonts w:eastAsia="仿宋_GB2312"/>
          <w:color w:val="auto"/>
          <w:kern w:val="0"/>
          <w:sz w:val="32"/>
          <w:szCs w:val="32"/>
        </w:rPr>
      </w:pPr>
      <w:r>
        <w:rPr>
          <w:rFonts w:eastAsia="黑体"/>
          <w:color w:val="auto"/>
          <w:kern w:val="0"/>
          <w:sz w:val="32"/>
          <w:szCs w:val="32"/>
        </w:rPr>
        <w:t>第六条</w:t>
      </w:r>
      <w:r>
        <w:rPr>
          <w:rFonts w:eastAsia="方正小标宋_GBK"/>
          <w:color w:val="auto"/>
          <w:kern w:val="0"/>
          <w:sz w:val="32"/>
          <w:szCs w:val="32"/>
        </w:rPr>
        <w:t xml:space="preserve">  </w:t>
      </w:r>
      <w:r>
        <w:rPr>
          <w:rFonts w:eastAsia="仿宋_GB2312"/>
          <w:color w:val="auto"/>
          <w:kern w:val="0"/>
          <w:sz w:val="32"/>
          <w:szCs w:val="32"/>
        </w:rPr>
        <w:t>坚持规范操作。严格规范退出工作流程，切实做到程序公开、数据准确、档案完整、结果公正。</w:t>
      </w:r>
    </w:p>
    <w:p>
      <w:pPr>
        <w:widowControl/>
        <w:spacing w:line="600" w:lineRule="exact"/>
        <w:jc w:val="center"/>
        <w:rPr>
          <w:rFonts w:eastAsia="方正小标宋_GBK"/>
          <w:color w:val="auto"/>
          <w:kern w:val="0"/>
          <w:sz w:val="32"/>
          <w:szCs w:val="32"/>
        </w:rPr>
      </w:pPr>
      <w:r>
        <w:rPr>
          <w:rFonts w:eastAsia="黑体"/>
          <w:color w:val="auto"/>
          <w:kern w:val="0"/>
          <w:sz w:val="32"/>
          <w:szCs w:val="32"/>
        </w:rPr>
        <w:t xml:space="preserve">第三章  </w:t>
      </w:r>
      <w:r>
        <w:rPr>
          <w:rFonts w:eastAsia="黑体"/>
          <w:bCs/>
          <w:color w:val="auto"/>
          <w:kern w:val="0"/>
          <w:sz w:val="32"/>
          <w:szCs w:val="32"/>
        </w:rPr>
        <w:t>退出标准</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w:t>
      </w:r>
      <w:r>
        <w:rPr>
          <w:rFonts w:hint="eastAsia" w:eastAsia="黑体"/>
          <w:color w:val="auto"/>
          <w:kern w:val="0"/>
          <w:sz w:val="32"/>
          <w:szCs w:val="32"/>
        </w:rPr>
        <w:t>七</w:t>
      </w:r>
      <w:r>
        <w:rPr>
          <w:rFonts w:eastAsia="黑体"/>
          <w:color w:val="auto"/>
          <w:kern w:val="0"/>
          <w:sz w:val="32"/>
          <w:szCs w:val="32"/>
        </w:rPr>
        <w:t>条</w:t>
      </w:r>
      <w:r>
        <w:rPr>
          <w:rFonts w:eastAsia="方正小标宋_GBK"/>
          <w:color w:val="auto"/>
          <w:kern w:val="0"/>
          <w:sz w:val="32"/>
          <w:szCs w:val="32"/>
        </w:rPr>
        <w:t xml:space="preserve">  </w:t>
      </w:r>
      <w:r>
        <w:rPr>
          <w:rFonts w:eastAsia="仿宋_GB2312"/>
          <w:color w:val="auto"/>
          <w:kern w:val="0"/>
          <w:sz w:val="32"/>
          <w:szCs w:val="32"/>
        </w:rPr>
        <w:t>全国级在档困难职工家庭主要致困因素消除，基本实现“两有五保障”</w:t>
      </w:r>
      <w:r>
        <w:rPr>
          <w:rFonts w:hint="eastAsia" w:eastAsia="仿宋_GB2312"/>
          <w:color w:val="auto"/>
          <w:kern w:val="0"/>
          <w:sz w:val="32"/>
          <w:szCs w:val="32"/>
        </w:rPr>
        <w:t>后</w:t>
      </w:r>
      <w:r>
        <w:rPr>
          <w:rFonts w:eastAsia="仿宋_GB2312"/>
          <w:color w:val="auto"/>
          <w:kern w:val="0"/>
          <w:sz w:val="32"/>
          <w:szCs w:val="32"/>
        </w:rPr>
        <w:t>退出。省级在档困难职工家庭主要致困因素消除</w:t>
      </w:r>
      <w:r>
        <w:rPr>
          <w:rFonts w:hint="eastAsia" w:eastAsia="仿宋_GB2312"/>
          <w:color w:val="auto"/>
          <w:kern w:val="0"/>
          <w:sz w:val="32"/>
          <w:szCs w:val="32"/>
        </w:rPr>
        <w:t>后</w:t>
      </w:r>
      <w:r>
        <w:rPr>
          <w:rFonts w:eastAsia="仿宋_GB2312"/>
          <w:color w:val="auto"/>
          <w:kern w:val="0"/>
          <w:sz w:val="32"/>
          <w:szCs w:val="32"/>
        </w:rPr>
        <w:t>退出。</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w:t>
      </w:r>
      <w:r>
        <w:rPr>
          <w:rFonts w:hint="eastAsia" w:eastAsia="黑体"/>
          <w:color w:val="auto"/>
          <w:kern w:val="0"/>
          <w:sz w:val="32"/>
          <w:szCs w:val="32"/>
        </w:rPr>
        <w:t>八</w:t>
      </w:r>
      <w:r>
        <w:rPr>
          <w:rFonts w:eastAsia="黑体"/>
          <w:color w:val="auto"/>
          <w:kern w:val="0"/>
          <w:sz w:val="32"/>
          <w:szCs w:val="32"/>
        </w:rPr>
        <w:t>条</w:t>
      </w:r>
      <w:r>
        <w:rPr>
          <w:rFonts w:eastAsia="方正小标宋_GBK"/>
          <w:color w:val="auto"/>
          <w:kern w:val="0"/>
          <w:sz w:val="32"/>
          <w:szCs w:val="32"/>
        </w:rPr>
        <w:t xml:space="preserve">  </w:t>
      </w:r>
      <w:r>
        <w:rPr>
          <w:rFonts w:eastAsia="仿宋_GB2312"/>
          <w:color w:val="auto"/>
          <w:sz w:val="32"/>
          <w:szCs w:val="32"/>
        </w:rPr>
        <w:t>“两有”是指“有吃、有穿”，即困难职工家庭人均收入连续6个月高于当地最低生活保障标准</w:t>
      </w:r>
      <w:r>
        <w:rPr>
          <w:rFonts w:eastAsia="仿宋_GB2312"/>
          <w:color w:val="auto"/>
          <w:kern w:val="0"/>
          <w:sz w:val="32"/>
          <w:szCs w:val="32"/>
        </w:rPr>
        <w:t>。</w:t>
      </w:r>
    </w:p>
    <w:p>
      <w:pPr>
        <w:widowControl/>
        <w:spacing w:line="600" w:lineRule="exact"/>
        <w:ind w:firstLine="640" w:firstLineChars="200"/>
        <w:rPr>
          <w:rFonts w:eastAsia="黑体"/>
          <w:color w:val="auto"/>
          <w:kern w:val="0"/>
          <w:sz w:val="32"/>
          <w:szCs w:val="32"/>
        </w:rPr>
      </w:pPr>
      <w:r>
        <w:rPr>
          <w:rFonts w:eastAsia="黑体"/>
          <w:color w:val="auto"/>
          <w:kern w:val="0"/>
          <w:sz w:val="32"/>
          <w:szCs w:val="32"/>
        </w:rPr>
        <w:t>第</w:t>
      </w:r>
      <w:r>
        <w:rPr>
          <w:rFonts w:hint="eastAsia" w:eastAsia="黑体"/>
          <w:color w:val="auto"/>
          <w:kern w:val="0"/>
          <w:sz w:val="32"/>
          <w:szCs w:val="32"/>
        </w:rPr>
        <w:t>九</w:t>
      </w:r>
      <w:r>
        <w:rPr>
          <w:rFonts w:eastAsia="黑体"/>
          <w:color w:val="auto"/>
          <w:kern w:val="0"/>
          <w:sz w:val="32"/>
          <w:szCs w:val="32"/>
        </w:rPr>
        <w:t xml:space="preserve">条  </w:t>
      </w:r>
      <w:r>
        <w:rPr>
          <w:rFonts w:eastAsia="仿宋_GB2312"/>
          <w:color w:val="auto"/>
          <w:sz w:val="32"/>
          <w:szCs w:val="32"/>
        </w:rPr>
        <w:t>“五保障”是指困难职工家庭就业、就医、就学、社保、住房有保障。就业有保障是指有劳动能力的困难职工家庭至少有一人实现稳定就业；</w:t>
      </w:r>
      <w:r>
        <w:rPr>
          <w:rFonts w:eastAsia="仿宋_GB2312"/>
          <w:color w:val="auto"/>
          <w:sz w:val="32"/>
          <w:szCs w:val="32"/>
        </w:rPr>
        <w:t>就医有保障是指困难职工全部纳入基本医疗保险和大病保险范畴；就学有保障是指所有</w:t>
      </w:r>
      <w:r>
        <w:rPr>
          <w:rFonts w:eastAsia="仿宋_GB2312"/>
          <w:color w:val="auto"/>
          <w:sz w:val="32"/>
          <w:szCs w:val="32"/>
        </w:rPr>
        <w:t>困难职工家庭不因贫困导致子女失学；社保有保障是指支持帮助未参加养老保险的困难职工参保，加强社会保障力度；住房有保障是指困难职工家庭住上安全房。</w:t>
      </w:r>
    </w:p>
    <w:p>
      <w:pPr>
        <w:widowControl/>
        <w:spacing w:line="600" w:lineRule="exact"/>
        <w:jc w:val="center"/>
        <w:rPr>
          <w:rFonts w:eastAsia="黑体"/>
          <w:color w:val="auto"/>
          <w:kern w:val="0"/>
          <w:sz w:val="32"/>
          <w:szCs w:val="32"/>
        </w:rPr>
      </w:pPr>
    </w:p>
    <w:p>
      <w:pPr>
        <w:widowControl/>
        <w:spacing w:line="600" w:lineRule="exact"/>
        <w:jc w:val="center"/>
        <w:rPr>
          <w:rFonts w:eastAsia="方正小标宋_GBK"/>
          <w:color w:val="auto"/>
          <w:kern w:val="0"/>
          <w:sz w:val="32"/>
          <w:szCs w:val="32"/>
        </w:rPr>
      </w:pPr>
      <w:r>
        <w:rPr>
          <w:rFonts w:eastAsia="黑体"/>
          <w:color w:val="auto"/>
          <w:kern w:val="0"/>
          <w:sz w:val="32"/>
          <w:szCs w:val="32"/>
        </w:rPr>
        <w:t xml:space="preserve">第四章  </w:t>
      </w:r>
      <w:r>
        <w:rPr>
          <w:rFonts w:eastAsia="黑体"/>
          <w:bCs/>
          <w:color w:val="auto"/>
          <w:kern w:val="0"/>
          <w:sz w:val="32"/>
          <w:szCs w:val="32"/>
        </w:rPr>
        <w:t>退出程序</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第十条</w:t>
      </w:r>
      <w:r>
        <w:rPr>
          <w:rFonts w:eastAsia="方正小标宋_GBK"/>
          <w:color w:val="auto"/>
          <w:kern w:val="0"/>
          <w:sz w:val="32"/>
          <w:szCs w:val="32"/>
        </w:rPr>
        <w:t xml:space="preserve">  </w:t>
      </w:r>
      <w:r>
        <w:rPr>
          <w:rFonts w:eastAsia="仿宋_GB2312"/>
          <w:color w:val="auto"/>
          <w:kern w:val="0"/>
          <w:sz w:val="32"/>
          <w:szCs w:val="32"/>
        </w:rPr>
        <w:t>困难职工家庭脱困退出按以下程序进行，每年10月－11月集中完成退出工作。</w:t>
      </w:r>
    </w:p>
    <w:p>
      <w:pPr>
        <w:widowControl/>
        <w:spacing w:line="600" w:lineRule="exact"/>
        <w:ind w:firstLine="640" w:firstLineChars="200"/>
        <w:rPr>
          <w:rFonts w:eastAsia="仿宋_GB2312"/>
          <w:color w:val="auto"/>
          <w:kern w:val="0"/>
          <w:sz w:val="32"/>
          <w:szCs w:val="32"/>
        </w:rPr>
      </w:pPr>
      <w:r>
        <w:rPr>
          <w:rFonts w:eastAsia="楷体_GB2312"/>
          <w:color w:val="auto"/>
          <w:kern w:val="0"/>
          <w:sz w:val="32"/>
          <w:szCs w:val="32"/>
        </w:rPr>
        <w:t>（一）入户调查。</w:t>
      </w:r>
      <w:r>
        <w:rPr>
          <w:rFonts w:eastAsia="仿宋_GB2312"/>
          <w:color w:val="auto"/>
          <w:kern w:val="0"/>
          <w:sz w:val="32"/>
          <w:szCs w:val="32"/>
        </w:rPr>
        <w:t>由基层工会安排不少于2名工作人员入户详细调查各项指标是否达到退出标准，</w:t>
      </w:r>
      <w:r>
        <w:rPr>
          <w:rFonts w:hint="eastAsia" w:eastAsia="仿宋_GB2312"/>
          <w:color w:val="auto"/>
          <w:kern w:val="0"/>
          <w:sz w:val="32"/>
          <w:szCs w:val="32"/>
        </w:rPr>
        <w:t>符合</w:t>
      </w:r>
      <w:r>
        <w:rPr>
          <w:rFonts w:eastAsia="仿宋_GB2312"/>
          <w:color w:val="auto"/>
          <w:kern w:val="0"/>
          <w:sz w:val="32"/>
          <w:szCs w:val="32"/>
        </w:rPr>
        <w:t>条件的，填写《困难职工脱困退出（注销）认定表》，经困难职工本人、结对帮扶联系人、基层工会负责人签字后，上报县（市、区）总工会或省级产业、系统、公司工会。困难职工拒绝签字的，由入户工作人员注明情况</w:t>
      </w:r>
      <w:r>
        <w:rPr>
          <w:rFonts w:hint="eastAsia" w:eastAsia="仿宋_GB2312"/>
          <w:color w:val="auto"/>
          <w:kern w:val="0"/>
          <w:sz w:val="32"/>
          <w:szCs w:val="32"/>
        </w:rPr>
        <w:t>并</w:t>
      </w:r>
      <w:r>
        <w:rPr>
          <w:rFonts w:eastAsia="仿宋_GB2312"/>
          <w:color w:val="auto"/>
          <w:kern w:val="0"/>
          <w:sz w:val="32"/>
          <w:szCs w:val="32"/>
        </w:rPr>
        <w:t>共同签字。</w:t>
      </w:r>
    </w:p>
    <w:p>
      <w:pPr>
        <w:widowControl/>
        <w:spacing w:line="600" w:lineRule="exact"/>
        <w:ind w:firstLine="640" w:firstLineChars="200"/>
        <w:rPr>
          <w:rFonts w:eastAsia="仿宋_GB2312"/>
          <w:color w:val="auto"/>
          <w:kern w:val="0"/>
          <w:sz w:val="32"/>
          <w:szCs w:val="32"/>
        </w:rPr>
      </w:pPr>
      <w:r>
        <w:rPr>
          <w:rFonts w:eastAsia="楷体_GB2312"/>
          <w:color w:val="auto"/>
          <w:kern w:val="0"/>
          <w:sz w:val="32"/>
          <w:szCs w:val="32"/>
        </w:rPr>
        <w:t>（二）核实确认。</w:t>
      </w:r>
      <w:r>
        <w:rPr>
          <w:rFonts w:eastAsia="仿宋_GB2312"/>
          <w:color w:val="auto"/>
          <w:kern w:val="0"/>
          <w:sz w:val="32"/>
          <w:szCs w:val="32"/>
        </w:rPr>
        <w:t>县（市、区）总工会和省级产业、系统、公司工会组成核查组，对拟退出困难职工家庭逐一核查退出标准达标情况。提出拟退出名单，集体研究</w:t>
      </w:r>
      <w:r>
        <w:rPr>
          <w:rFonts w:hint="eastAsia" w:eastAsia="仿宋_GB2312"/>
          <w:color w:val="auto"/>
          <w:kern w:val="0"/>
          <w:sz w:val="32"/>
          <w:szCs w:val="32"/>
        </w:rPr>
        <w:t>确定</w:t>
      </w:r>
      <w:r>
        <w:rPr>
          <w:rFonts w:eastAsia="仿宋_GB2312"/>
          <w:color w:val="auto"/>
          <w:kern w:val="0"/>
          <w:sz w:val="32"/>
          <w:szCs w:val="32"/>
        </w:rPr>
        <w:t>。</w:t>
      </w:r>
    </w:p>
    <w:p>
      <w:pPr>
        <w:widowControl/>
        <w:spacing w:line="600" w:lineRule="exact"/>
        <w:ind w:firstLine="640" w:firstLineChars="200"/>
        <w:rPr>
          <w:rFonts w:eastAsia="仿宋_GB2312"/>
          <w:color w:val="auto"/>
          <w:kern w:val="0"/>
          <w:sz w:val="32"/>
          <w:szCs w:val="32"/>
        </w:rPr>
      </w:pPr>
      <w:r>
        <w:rPr>
          <w:rFonts w:eastAsia="楷体_GB2312"/>
          <w:color w:val="auto"/>
          <w:kern w:val="0"/>
          <w:sz w:val="32"/>
          <w:szCs w:val="32"/>
        </w:rPr>
        <w:t>（三）退出公示。</w:t>
      </w:r>
      <w:r>
        <w:rPr>
          <w:rFonts w:eastAsia="仿宋_GB2312"/>
          <w:color w:val="auto"/>
          <w:kern w:val="0"/>
          <w:sz w:val="32"/>
          <w:szCs w:val="32"/>
        </w:rPr>
        <w:t>在困难职工所在单位</w:t>
      </w:r>
      <w:r>
        <w:rPr>
          <w:rFonts w:hint="eastAsia" w:eastAsia="仿宋_GB2312"/>
          <w:color w:val="auto"/>
          <w:kern w:val="0"/>
          <w:sz w:val="32"/>
          <w:szCs w:val="32"/>
        </w:rPr>
        <w:t>、</w:t>
      </w:r>
      <w:r>
        <w:rPr>
          <w:rFonts w:eastAsia="仿宋_GB2312"/>
          <w:color w:val="auto"/>
          <w:kern w:val="0"/>
          <w:sz w:val="32"/>
          <w:szCs w:val="32"/>
        </w:rPr>
        <w:t>县（市、区）总工会</w:t>
      </w:r>
      <w:r>
        <w:rPr>
          <w:rFonts w:hint="eastAsia" w:eastAsia="仿宋_GB2312"/>
          <w:color w:val="auto"/>
          <w:kern w:val="0"/>
          <w:sz w:val="32"/>
          <w:szCs w:val="32"/>
        </w:rPr>
        <w:t>或</w:t>
      </w:r>
      <w:r>
        <w:rPr>
          <w:rFonts w:eastAsia="仿宋_GB2312"/>
          <w:color w:val="auto"/>
          <w:kern w:val="0"/>
          <w:sz w:val="32"/>
          <w:szCs w:val="32"/>
        </w:rPr>
        <w:t>省级产业、系统、公司工会同时进行公示，公示时间不少于5个工作日。对公示有异议的，进行复核。</w:t>
      </w:r>
    </w:p>
    <w:p>
      <w:pPr>
        <w:widowControl/>
        <w:spacing w:line="600" w:lineRule="exact"/>
        <w:ind w:firstLine="640" w:firstLineChars="200"/>
        <w:rPr>
          <w:rFonts w:eastAsia="仿宋_GB2312"/>
          <w:color w:val="auto"/>
          <w:kern w:val="0"/>
          <w:sz w:val="32"/>
          <w:szCs w:val="32"/>
        </w:rPr>
      </w:pPr>
      <w:r>
        <w:rPr>
          <w:rFonts w:eastAsia="楷体_GB2312"/>
          <w:color w:val="auto"/>
          <w:kern w:val="0"/>
          <w:sz w:val="32"/>
          <w:szCs w:val="32"/>
        </w:rPr>
        <w:t>（四）研究审批。</w:t>
      </w:r>
      <w:r>
        <w:rPr>
          <w:rFonts w:eastAsia="仿宋_GB2312"/>
          <w:color w:val="auto"/>
          <w:kern w:val="0"/>
          <w:sz w:val="32"/>
          <w:szCs w:val="32"/>
        </w:rPr>
        <w:t>符合退出标准的，经州（市）总工会或省级产业、系统、公司工会集体研究同意，方可退出。并将退出情况汇总后报省总工会备案。建档工会以书面方式将退出情况通知职工本人。</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第十</w:t>
      </w:r>
      <w:r>
        <w:rPr>
          <w:rFonts w:hint="eastAsia" w:eastAsia="黑体"/>
          <w:color w:val="auto"/>
          <w:kern w:val="0"/>
          <w:sz w:val="32"/>
          <w:szCs w:val="32"/>
        </w:rPr>
        <w:t>一</w:t>
      </w:r>
      <w:r>
        <w:rPr>
          <w:rFonts w:eastAsia="黑体"/>
          <w:color w:val="auto"/>
          <w:kern w:val="0"/>
          <w:sz w:val="32"/>
          <w:szCs w:val="32"/>
        </w:rPr>
        <w:t>条</w:t>
      </w:r>
      <w:r>
        <w:rPr>
          <w:rFonts w:eastAsia="仿宋_GB2312"/>
          <w:color w:val="auto"/>
          <w:kern w:val="0"/>
          <w:sz w:val="32"/>
          <w:szCs w:val="32"/>
        </w:rPr>
        <w:t xml:space="preserve">  困难职工对脱困退出有异议的，自接到退出通知之日起3个月内，可向州（市）总工会或省级产业、系统、公司工会申请复核，相关工会在接到申请复核之日起15个工作日内完成复核工作，对符合退出标准的予以退出，不符合退出标准的不予退出，并将复核结果书面告知职工本人。</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第十</w:t>
      </w:r>
      <w:r>
        <w:rPr>
          <w:rFonts w:hint="eastAsia" w:eastAsia="黑体"/>
          <w:color w:val="auto"/>
          <w:kern w:val="0"/>
          <w:sz w:val="32"/>
          <w:szCs w:val="32"/>
        </w:rPr>
        <w:t>二</w:t>
      </w:r>
      <w:r>
        <w:rPr>
          <w:rFonts w:eastAsia="黑体"/>
          <w:color w:val="auto"/>
          <w:kern w:val="0"/>
          <w:sz w:val="32"/>
          <w:szCs w:val="32"/>
        </w:rPr>
        <w:t xml:space="preserve">条  </w:t>
      </w:r>
      <w:r>
        <w:rPr>
          <w:rFonts w:eastAsia="仿宋_GB2312"/>
          <w:color w:val="auto"/>
          <w:kern w:val="0"/>
          <w:sz w:val="32"/>
          <w:szCs w:val="32"/>
        </w:rPr>
        <w:t>困难职工退休、死亡、失踪、迁出（异地生活和工作）、解除劳动关系的，由基层工会在15个工作日内，填写《困难职工脱困退出（注销）认定表》，报县（市、区）总工会或省级产业、系统、公司工会及时注销。</w:t>
      </w:r>
    </w:p>
    <w:p>
      <w:pPr>
        <w:widowControl/>
        <w:spacing w:line="600" w:lineRule="exact"/>
        <w:ind w:firstLine="640" w:firstLineChars="200"/>
        <w:rPr>
          <w:rFonts w:eastAsia="仿宋_GB2312"/>
          <w:color w:val="auto"/>
          <w:kern w:val="0"/>
          <w:sz w:val="32"/>
          <w:szCs w:val="32"/>
        </w:rPr>
      </w:pPr>
      <w:r>
        <w:rPr>
          <w:rFonts w:eastAsia="仿宋_GB2312"/>
          <w:color w:val="auto"/>
          <w:kern w:val="0"/>
          <w:sz w:val="32"/>
          <w:szCs w:val="32"/>
        </w:rPr>
        <w:t>因迁出（异地生活和工作）、解除劳动关系注销后，仍符合建档条件的，可向所在地基层工会申请建档。</w:t>
      </w:r>
    </w:p>
    <w:p>
      <w:pPr>
        <w:widowControl/>
        <w:spacing w:line="600" w:lineRule="exact"/>
        <w:jc w:val="center"/>
        <w:rPr>
          <w:rFonts w:eastAsia="黑体"/>
          <w:color w:val="auto"/>
          <w:kern w:val="0"/>
          <w:sz w:val="32"/>
          <w:szCs w:val="32"/>
        </w:rPr>
      </w:pPr>
    </w:p>
    <w:p>
      <w:pPr>
        <w:widowControl/>
        <w:spacing w:line="600" w:lineRule="exact"/>
        <w:jc w:val="center"/>
        <w:rPr>
          <w:rFonts w:eastAsia="黑体"/>
          <w:color w:val="auto"/>
          <w:kern w:val="0"/>
          <w:sz w:val="32"/>
          <w:szCs w:val="32"/>
        </w:rPr>
      </w:pPr>
      <w:r>
        <w:rPr>
          <w:rFonts w:eastAsia="黑体"/>
          <w:color w:val="auto"/>
          <w:kern w:val="0"/>
          <w:sz w:val="32"/>
          <w:szCs w:val="32"/>
        </w:rPr>
        <w:t xml:space="preserve">第五章  </w:t>
      </w:r>
      <w:r>
        <w:rPr>
          <w:rFonts w:hint="eastAsia" w:eastAsia="黑体"/>
          <w:color w:val="auto"/>
          <w:kern w:val="0"/>
          <w:sz w:val="32"/>
          <w:szCs w:val="32"/>
        </w:rPr>
        <w:t>监督检查</w:t>
      </w:r>
    </w:p>
    <w:p>
      <w:pPr>
        <w:widowControl/>
        <w:spacing w:line="600" w:lineRule="exact"/>
        <w:ind w:firstLine="640" w:firstLineChars="200"/>
        <w:rPr>
          <w:rFonts w:eastAsia="黑体"/>
          <w:color w:val="auto"/>
          <w:kern w:val="0"/>
          <w:sz w:val="32"/>
          <w:szCs w:val="32"/>
        </w:rPr>
      </w:pPr>
      <w:r>
        <w:rPr>
          <w:rFonts w:hint="eastAsia" w:eastAsia="黑体"/>
          <w:color w:val="auto"/>
          <w:kern w:val="0"/>
          <w:sz w:val="32"/>
          <w:szCs w:val="32"/>
        </w:rPr>
        <w:t>第十</w:t>
      </w:r>
      <w:r>
        <w:rPr>
          <w:rFonts w:eastAsia="黑体"/>
          <w:color w:val="auto"/>
          <w:kern w:val="0"/>
          <w:sz w:val="32"/>
          <w:szCs w:val="32"/>
        </w:rPr>
        <w:t>三条</w:t>
      </w:r>
      <w:r>
        <w:rPr>
          <w:rFonts w:eastAsia="仿宋_GB2312"/>
          <w:color w:val="auto"/>
          <w:kern w:val="0"/>
          <w:sz w:val="32"/>
          <w:szCs w:val="32"/>
        </w:rPr>
        <w:t>　各级工会要严格执行困难职工家庭</w:t>
      </w:r>
      <w:r>
        <w:rPr>
          <w:rFonts w:hint="eastAsia" w:eastAsia="仿宋_GB2312"/>
          <w:color w:val="auto"/>
          <w:kern w:val="0"/>
          <w:sz w:val="32"/>
          <w:szCs w:val="32"/>
        </w:rPr>
        <w:t>脱</w:t>
      </w:r>
      <w:r>
        <w:rPr>
          <w:rFonts w:eastAsia="仿宋_GB2312"/>
          <w:color w:val="auto"/>
          <w:kern w:val="0"/>
          <w:sz w:val="32"/>
          <w:szCs w:val="32"/>
        </w:rPr>
        <w:t>困退出标准、退出程序，层层审核把关，防止出现漏退、错退。</w:t>
      </w:r>
      <w:r>
        <w:rPr>
          <w:rFonts w:hint="eastAsia" w:eastAsia="仿宋_GB2312"/>
          <w:color w:val="auto"/>
          <w:kern w:val="0"/>
          <w:sz w:val="32"/>
          <w:szCs w:val="32"/>
        </w:rPr>
        <w:t>各州（市）总工会和省级产业、系统、公司工会根据</w:t>
      </w:r>
      <w:r>
        <w:rPr>
          <w:rFonts w:eastAsia="仿宋_GB2312"/>
          <w:color w:val="auto"/>
          <w:kern w:val="0"/>
          <w:sz w:val="32"/>
          <w:szCs w:val="32"/>
        </w:rPr>
        <w:t>需要</w:t>
      </w:r>
      <w:r>
        <w:rPr>
          <w:rFonts w:hint="eastAsia" w:eastAsia="仿宋_GB2312"/>
          <w:color w:val="auto"/>
          <w:kern w:val="0"/>
          <w:sz w:val="32"/>
          <w:szCs w:val="32"/>
        </w:rPr>
        <w:t>，</w:t>
      </w:r>
      <w:r>
        <w:rPr>
          <w:rFonts w:eastAsia="仿宋_GB2312"/>
          <w:color w:val="auto"/>
          <w:kern w:val="0"/>
          <w:sz w:val="32"/>
          <w:szCs w:val="32"/>
        </w:rPr>
        <w:t>可通过第三方</w:t>
      </w:r>
      <w:r>
        <w:rPr>
          <w:rFonts w:hint="eastAsia" w:eastAsia="仿宋_GB2312"/>
          <w:color w:val="auto"/>
          <w:kern w:val="0"/>
          <w:sz w:val="32"/>
          <w:szCs w:val="32"/>
        </w:rPr>
        <w:t>评估等</w:t>
      </w:r>
      <w:r>
        <w:rPr>
          <w:rFonts w:eastAsia="仿宋_GB2312"/>
          <w:color w:val="auto"/>
          <w:kern w:val="0"/>
          <w:sz w:val="32"/>
          <w:szCs w:val="32"/>
        </w:rPr>
        <w:t>方式</w:t>
      </w:r>
      <w:r>
        <w:rPr>
          <w:rFonts w:hint="eastAsia" w:eastAsia="仿宋_GB2312"/>
          <w:color w:val="auto"/>
          <w:kern w:val="0"/>
          <w:sz w:val="32"/>
          <w:szCs w:val="32"/>
        </w:rPr>
        <w:t>进行</w:t>
      </w:r>
      <w:r>
        <w:rPr>
          <w:rFonts w:eastAsia="仿宋_GB2312"/>
          <w:color w:val="auto"/>
          <w:kern w:val="0"/>
          <w:sz w:val="32"/>
          <w:szCs w:val="32"/>
        </w:rPr>
        <w:t>核查，确保困难职工家庭脱困退出工作真实可信。</w:t>
      </w:r>
    </w:p>
    <w:p>
      <w:pPr>
        <w:widowControl/>
        <w:spacing w:line="600" w:lineRule="exact"/>
        <w:ind w:firstLine="640" w:firstLineChars="200"/>
        <w:rPr>
          <w:rFonts w:eastAsia="方正仿宋_GBK"/>
          <w:color w:val="auto"/>
          <w:kern w:val="0"/>
          <w:sz w:val="32"/>
          <w:szCs w:val="32"/>
        </w:rPr>
      </w:pPr>
      <w:r>
        <w:rPr>
          <w:rFonts w:hint="eastAsia" w:eastAsia="黑体"/>
          <w:color w:val="auto"/>
          <w:kern w:val="0"/>
          <w:sz w:val="32"/>
          <w:szCs w:val="32"/>
        </w:rPr>
        <w:t>第十四条</w:t>
      </w:r>
      <w:r>
        <w:rPr>
          <w:rFonts w:hint="eastAsia" w:eastAsia="仿宋_GB2312"/>
          <w:color w:val="auto"/>
          <w:kern w:val="0"/>
          <w:sz w:val="32"/>
          <w:szCs w:val="32"/>
        </w:rPr>
        <w:t xml:space="preserve">  省总工会采取抽样调查、重点抽查和第三</w:t>
      </w:r>
      <w:r>
        <w:rPr>
          <w:rFonts w:eastAsia="仿宋_GB2312"/>
          <w:color w:val="auto"/>
          <w:kern w:val="0"/>
          <w:sz w:val="32"/>
          <w:szCs w:val="32"/>
        </w:rPr>
        <w:t>方评估</w:t>
      </w:r>
      <w:r>
        <w:rPr>
          <w:rFonts w:hint="eastAsia" w:eastAsia="仿宋_GB2312"/>
          <w:color w:val="auto"/>
          <w:kern w:val="0"/>
          <w:sz w:val="32"/>
          <w:szCs w:val="32"/>
        </w:rPr>
        <w:t>等方式，适时检查困难职工脱困退出情况，对不符合退出条件或未履行退出程序的，责成相关单位进行整改。</w:t>
      </w:r>
    </w:p>
    <w:p>
      <w:pPr>
        <w:spacing w:line="600" w:lineRule="exact"/>
        <w:ind w:firstLine="640" w:firstLineChars="200"/>
        <w:rPr>
          <w:rFonts w:eastAsia="仿宋_GB2312"/>
          <w:color w:val="auto"/>
          <w:sz w:val="32"/>
          <w:szCs w:val="32"/>
        </w:rPr>
      </w:pPr>
      <w:r>
        <w:rPr>
          <w:rFonts w:eastAsia="黑体"/>
          <w:color w:val="auto"/>
          <w:kern w:val="0"/>
          <w:sz w:val="32"/>
          <w:szCs w:val="32"/>
        </w:rPr>
        <w:t>第十</w:t>
      </w:r>
      <w:r>
        <w:rPr>
          <w:rFonts w:hint="eastAsia" w:eastAsia="黑体"/>
          <w:color w:val="auto"/>
          <w:kern w:val="0"/>
          <w:sz w:val="32"/>
          <w:szCs w:val="32"/>
        </w:rPr>
        <w:t>五</w:t>
      </w:r>
      <w:r>
        <w:rPr>
          <w:rFonts w:eastAsia="黑体"/>
          <w:color w:val="auto"/>
          <w:kern w:val="0"/>
          <w:sz w:val="32"/>
          <w:szCs w:val="32"/>
        </w:rPr>
        <w:t>条</w:t>
      </w:r>
      <w:r>
        <w:rPr>
          <w:rFonts w:eastAsia="仿宋_GB2312"/>
          <w:color w:val="auto"/>
          <w:kern w:val="0"/>
          <w:sz w:val="32"/>
          <w:szCs w:val="32"/>
        </w:rPr>
        <w:t xml:space="preserve">  各级工会要建立责任追究机制，加强追责问责，对退出过程中存在不担当、不作为，弄虚作假、违规操作的，对责任单位主要领导进行约谈；造成严重后果的，依法依纪追究相关责任人责任</w:t>
      </w:r>
      <w:r>
        <w:rPr>
          <w:rFonts w:eastAsia="仿宋_GB2312"/>
          <w:color w:val="auto"/>
          <w:sz w:val="32"/>
          <w:szCs w:val="32"/>
        </w:rPr>
        <w:t>。</w:t>
      </w:r>
    </w:p>
    <w:p>
      <w:pPr>
        <w:widowControl/>
        <w:spacing w:line="600" w:lineRule="exact"/>
        <w:jc w:val="center"/>
        <w:rPr>
          <w:rFonts w:eastAsia="黑体"/>
          <w:color w:val="auto"/>
          <w:kern w:val="0"/>
          <w:sz w:val="32"/>
          <w:szCs w:val="32"/>
        </w:rPr>
      </w:pPr>
    </w:p>
    <w:p>
      <w:pPr>
        <w:widowControl/>
        <w:spacing w:line="600" w:lineRule="exact"/>
        <w:jc w:val="center"/>
        <w:rPr>
          <w:rFonts w:eastAsia="黑体"/>
          <w:color w:val="auto"/>
          <w:kern w:val="0"/>
          <w:sz w:val="32"/>
          <w:szCs w:val="32"/>
        </w:rPr>
      </w:pPr>
      <w:r>
        <w:rPr>
          <w:rFonts w:eastAsia="黑体"/>
          <w:color w:val="auto"/>
          <w:kern w:val="0"/>
          <w:sz w:val="32"/>
          <w:szCs w:val="32"/>
        </w:rPr>
        <w:t>第六章  附则</w:t>
      </w:r>
    </w:p>
    <w:p>
      <w:pPr>
        <w:widowControl/>
        <w:spacing w:line="600" w:lineRule="exact"/>
        <w:ind w:firstLine="640" w:firstLineChars="200"/>
        <w:rPr>
          <w:rFonts w:eastAsia="仿宋_GB2312"/>
          <w:color w:val="auto"/>
          <w:kern w:val="0"/>
          <w:sz w:val="32"/>
          <w:szCs w:val="32"/>
        </w:rPr>
      </w:pP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第十</w:t>
      </w:r>
      <w:r>
        <w:rPr>
          <w:rFonts w:hint="eastAsia" w:eastAsia="黑体"/>
          <w:color w:val="auto"/>
          <w:kern w:val="0"/>
          <w:sz w:val="32"/>
          <w:szCs w:val="32"/>
        </w:rPr>
        <w:t>六</w:t>
      </w:r>
      <w:r>
        <w:rPr>
          <w:rFonts w:eastAsia="黑体"/>
          <w:color w:val="auto"/>
          <w:kern w:val="0"/>
          <w:sz w:val="32"/>
          <w:szCs w:val="32"/>
        </w:rPr>
        <w:t>条</w:t>
      </w:r>
      <w:r>
        <w:rPr>
          <w:rFonts w:eastAsia="方正小标宋_GBK"/>
          <w:color w:val="auto"/>
          <w:kern w:val="0"/>
          <w:sz w:val="32"/>
          <w:szCs w:val="32"/>
        </w:rPr>
        <w:t xml:space="preserve"> </w:t>
      </w:r>
      <w:r>
        <w:rPr>
          <w:rFonts w:eastAsia="仿宋_GB2312"/>
          <w:color w:val="auto"/>
          <w:sz w:val="32"/>
          <w:szCs w:val="32"/>
        </w:rPr>
        <w:t xml:space="preserve"> </w:t>
      </w:r>
      <w:r>
        <w:rPr>
          <w:rFonts w:eastAsia="仿宋_GB2312"/>
          <w:color w:val="auto"/>
          <w:sz w:val="32"/>
          <w:szCs w:val="32"/>
        </w:rPr>
        <w:t>各州（市）总工会和省级产业、系统、公司工会可按照</w:t>
      </w:r>
      <w:r>
        <w:rPr>
          <w:rFonts w:eastAsia="仿宋_GB2312"/>
          <w:color w:val="auto"/>
          <w:kern w:val="0"/>
          <w:sz w:val="32"/>
          <w:szCs w:val="32"/>
        </w:rPr>
        <w:t>本办法制定具</w:t>
      </w:r>
      <w:bookmarkStart w:id="0" w:name="_GoBack"/>
      <w:bookmarkEnd w:id="0"/>
      <w:r>
        <w:rPr>
          <w:rFonts w:eastAsia="仿宋_GB2312"/>
          <w:color w:val="auto"/>
          <w:kern w:val="0"/>
          <w:sz w:val="32"/>
          <w:szCs w:val="32"/>
        </w:rPr>
        <w:t>体实施办法。</w:t>
      </w:r>
    </w:p>
    <w:p>
      <w:pPr>
        <w:widowControl/>
        <w:spacing w:line="600" w:lineRule="exact"/>
        <w:ind w:firstLine="640" w:firstLineChars="200"/>
        <w:rPr>
          <w:rFonts w:eastAsia="仿宋_GB2312"/>
          <w:color w:val="auto"/>
          <w:kern w:val="0"/>
          <w:sz w:val="32"/>
          <w:szCs w:val="32"/>
        </w:rPr>
      </w:pPr>
      <w:r>
        <w:rPr>
          <w:rFonts w:eastAsia="黑体"/>
          <w:color w:val="auto"/>
          <w:kern w:val="0"/>
          <w:sz w:val="32"/>
          <w:szCs w:val="32"/>
        </w:rPr>
        <w:t>第十</w:t>
      </w:r>
      <w:r>
        <w:rPr>
          <w:rFonts w:hint="eastAsia" w:eastAsia="黑体"/>
          <w:color w:val="auto"/>
          <w:kern w:val="0"/>
          <w:sz w:val="32"/>
          <w:szCs w:val="32"/>
        </w:rPr>
        <w:t>七</w:t>
      </w:r>
      <w:r>
        <w:rPr>
          <w:rFonts w:eastAsia="黑体"/>
          <w:color w:val="auto"/>
          <w:kern w:val="0"/>
          <w:sz w:val="32"/>
          <w:szCs w:val="32"/>
        </w:rPr>
        <w:t>条</w:t>
      </w:r>
      <w:r>
        <w:rPr>
          <w:rFonts w:eastAsia="方正小标宋_GBK"/>
          <w:color w:val="auto"/>
          <w:kern w:val="0"/>
          <w:sz w:val="32"/>
          <w:szCs w:val="32"/>
        </w:rPr>
        <w:t xml:space="preserve">  </w:t>
      </w:r>
      <w:r>
        <w:rPr>
          <w:rFonts w:hint="eastAsia" w:eastAsia="仿宋_GB2312"/>
          <w:color w:val="auto"/>
          <w:sz w:val="32"/>
          <w:szCs w:val="32"/>
        </w:rPr>
        <w:t>本办法自</w:t>
      </w:r>
      <w:r>
        <w:rPr>
          <w:rFonts w:eastAsia="仿宋_GB2312"/>
          <w:color w:val="auto"/>
          <w:sz w:val="32"/>
          <w:szCs w:val="32"/>
        </w:rPr>
        <w:t>2019</w:t>
      </w:r>
      <w:r>
        <w:rPr>
          <w:rFonts w:hint="eastAsia" w:eastAsia="仿宋_GB2312"/>
          <w:color w:val="auto"/>
          <w:sz w:val="32"/>
          <w:szCs w:val="32"/>
        </w:rPr>
        <w:t>年</w:t>
      </w:r>
      <w:r>
        <w:rPr>
          <w:rFonts w:eastAsia="仿宋_GB2312"/>
          <w:color w:val="auto"/>
          <w:sz w:val="32"/>
          <w:szCs w:val="32"/>
        </w:rPr>
        <w:t>8</w:t>
      </w:r>
      <w:r>
        <w:rPr>
          <w:rFonts w:hint="eastAsia" w:eastAsia="仿宋_GB2312"/>
          <w:color w:val="auto"/>
          <w:sz w:val="32"/>
          <w:szCs w:val="32"/>
        </w:rPr>
        <w:t>月</w:t>
      </w:r>
      <w:r>
        <w:rPr>
          <w:rFonts w:eastAsia="仿宋_GB2312"/>
          <w:color w:val="auto"/>
          <w:sz w:val="32"/>
          <w:szCs w:val="32"/>
        </w:rPr>
        <w:t>1</w:t>
      </w:r>
      <w:r>
        <w:rPr>
          <w:rFonts w:hint="eastAsia" w:eastAsia="仿宋_GB2312"/>
          <w:color w:val="auto"/>
          <w:sz w:val="32"/>
          <w:szCs w:val="32"/>
        </w:rPr>
        <w:t>日起执行，由云南省总工会负责解释</w:t>
      </w:r>
      <w:r>
        <w:rPr>
          <w:rFonts w:eastAsia="仿宋_GB2312"/>
          <w:color w:val="auto"/>
          <w:kern w:val="0"/>
          <w:sz w:val="32"/>
          <w:szCs w:val="32"/>
        </w:rPr>
        <w:t>。</w:t>
      </w:r>
    </w:p>
    <w:sectPr>
      <w:footerReference r:id="rId3" w:type="default"/>
      <w:pgSz w:w="11906" w:h="16838"/>
      <w:pgMar w:top="2211" w:right="1474" w:bottom="187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文本框 1026"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931961"/>
    <w:rsid w:val="00003DD3"/>
    <w:rsid w:val="000046AC"/>
    <w:rsid w:val="00004ED5"/>
    <w:rsid w:val="00005465"/>
    <w:rsid w:val="00006876"/>
    <w:rsid w:val="00006A66"/>
    <w:rsid w:val="00006B3B"/>
    <w:rsid w:val="0001556C"/>
    <w:rsid w:val="00016712"/>
    <w:rsid w:val="00016CB5"/>
    <w:rsid w:val="00017904"/>
    <w:rsid w:val="00017DEF"/>
    <w:rsid w:val="00030F72"/>
    <w:rsid w:val="000331C0"/>
    <w:rsid w:val="00033321"/>
    <w:rsid w:val="00034A09"/>
    <w:rsid w:val="00044C5B"/>
    <w:rsid w:val="000470C2"/>
    <w:rsid w:val="000603BD"/>
    <w:rsid w:val="00061632"/>
    <w:rsid w:val="00070E49"/>
    <w:rsid w:val="0007108E"/>
    <w:rsid w:val="0007170C"/>
    <w:rsid w:val="0007406F"/>
    <w:rsid w:val="00077617"/>
    <w:rsid w:val="0007768A"/>
    <w:rsid w:val="00093114"/>
    <w:rsid w:val="0009528B"/>
    <w:rsid w:val="000976CA"/>
    <w:rsid w:val="000A2761"/>
    <w:rsid w:val="000A4ED2"/>
    <w:rsid w:val="000A6C48"/>
    <w:rsid w:val="000B0801"/>
    <w:rsid w:val="000B1399"/>
    <w:rsid w:val="000B6200"/>
    <w:rsid w:val="000C065A"/>
    <w:rsid w:val="000E2C83"/>
    <w:rsid w:val="000E4A32"/>
    <w:rsid w:val="00100D53"/>
    <w:rsid w:val="00101256"/>
    <w:rsid w:val="001034BC"/>
    <w:rsid w:val="00104FCE"/>
    <w:rsid w:val="001071BE"/>
    <w:rsid w:val="00107BBA"/>
    <w:rsid w:val="00110F97"/>
    <w:rsid w:val="00115698"/>
    <w:rsid w:val="0011575A"/>
    <w:rsid w:val="0011780C"/>
    <w:rsid w:val="001207A4"/>
    <w:rsid w:val="00123C1F"/>
    <w:rsid w:val="00132175"/>
    <w:rsid w:val="0013244C"/>
    <w:rsid w:val="001349C3"/>
    <w:rsid w:val="001361B8"/>
    <w:rsid w:val="00136778"/>
    <w:rsid w:val="00146291"/>
    <w:rsid w:val="0015001F"/>
    <w:rsid w:val="00154297"/>
    <w:rsid w:val="00154C49"/>
    <w:rsid w:val="00154FA2"/>
    <w:rsid w:val="00160AA7"/>
    <w:rsid w:val="00162926"/>
    <w:rsid w:val="00162FA2"/>
    <w:rsid w:val="0016344E"/>
    <w:rsid w:val="00163ADE"/>
    <w:rsid w:val="0016472F"/>
    <w:rsid w:val="00164DA2"/>
    <w:rsid w:val="00165D72"/>
    <w:rsid w:val="00166ECD"/>
    <w:rsid w:val="001679C6"/>
    <w:rsid w:val="001745AE"/>
    <w:rsid w:val="00174651"/>
    <w:rsid w:val="00180140"/>
    <w:rsid w:val="001804DE"/>
    <w:rsid w:val="00180B9E"/>
    <w:rsid w:val="0019233B"/>
    <w:rsid w:val="001A2BB9"/>
    <w:rsid w:val="001A566F"/>
    <w:rsid w:val="001A73AE"/>
    <w:rsid w:val="001C2864"/>
    <w:rsid w:val="001C6266"/>
    <w:rsid w:val="001C7E8B"/>
    <w:rsid w:val="001D025B"/>
    <w:rsid w:val="001D233A"/>
    <w:rsid w:val="001D3463"/>
    <w:rsid w:val="001D559E"/>
    <w:rsid w:val="001D60F0"/>
    <w:rsid w:val="001D6917"/>
    <w:rsid w:val="001D703E"/>
    <w:rsid w:val="001E0D56"/>
    <w:rsid w:val="001E1BBB"/>
    <w:rsid w:val="001E1D1F"/>
    <w:rsid w:val="001E5C3B"/>
    <w:rsid w:val="001F0C9B"/>
    <w:rsid w:val="001F18B4"/>
    <w:rsid w:val="001F44E9"/>
    <w:rsid w:val="00200227"/>
    <w:rsid w:val="0020301B"/>
    <w:rsid w:val="00210F30"/>
    <w:rsid w:val="00211534"/>
    <w:rsid w:val="00216896"/>
    <w:rsid w:val="002210A8"/>
    <w:rsid w:val="00226702"/>
    <w:rsid w:val="002279E8"/>
    <w:rsid w:val="00234307"/>
    <w:rsid w:val="00237394"/>
    <w:rsid w:val="00242438"/>
    <w:rsid w:val="0024325B"/>
    <w:rsid w:val="0024413E"/>
    <w:rsid w:val="00245B2E"/>
    <w:rsid w:val="00250442"/>
    <w:rsid w:val="002610E7"/>
    <w:rsid w:val="00261637"/>
    <w:rsid w:val="002776FF"/>
    <w:rsid w:val="00284343"/>
    <w:rsid w:val="0028626F"/>
    <w:rsid w:val="002864FD"/>
    <w:rsid w:val="00287348"/>
    <w:rsid w:val="00290434"/>
    <w:rsid w:val="0029050D"/>
    <w:rsid w:val="00290FD8"/>
    <w:rsid w:val="00297743"/>
    <w:rsid w:val="002A07A7"/>
    <w:rsid w:val="002B2F5A"/>
    <w:rsid w:val="002B41AE"/>
    <w:rsid w:val="002B543B"/>
    <w:rsid w:val="002C0D59"/>
    <w:rsid w:val="002C1737"/>
    <w:rsid w:val="002D07E3"/>
    <w:rsid w:val="002D28EC"/>
    <w:rsid w:val="002D5F35"/>
    <w:rsid w:val="002E3154"/>
    <w:rsid w:val="002F4217"/>
    <w:rsid w:val="002F58B1"/>
    <w:rsid w:val="002F64AB"/>
    <w:rsid w:val="00301927"/>
    <w:rsid w:val="003045B8"/>
    <w:rsid w:val="00311CC3"/>
    <w:rsid w:val="0031213D"/>
    <w:rsid w:val="00322D9F"/>
    <w:rsid w:val="003237EB"/>
    <w:rsid w:val="00323A3E"/>
    <w:rsid w:val="00325C6C"/>
    <w:rsid w:val="00331B03"/>
    <w:rsid w:val="00332226"/>
    <w:rsid w:val="00332DF0"/>
    <w:rsid w:val="003330D4"/>
    <w:rsid w:val="0033335F"/>
    <w:rsid w:val="00335EBD"/>
    <w:rsid w:val="00336E17"/>
    <w:rsid w:val="0035029E"/>
    <w:rsid w:val="00350ECB"/>
    <w:rsid w:val="00356F05"/>
    <w:rsid w:val="00360171"/>
    <w:rsid w:val="00364CE3"/>
    <w:rsid w:val="00365721"/>
    <w:rsid w:val="00375F19"/>
    <w:rsid w:val="003779BC"/>
    <w:rsid w:val="003902BA"/>
    <w:rsid w:val="00394C86"/>
    <w:rsid w:val="003A0F80"/>
    <w:rsid w:val="003A41C0"/>
    <w:rsid w:val="003A6E25"/>
    <w:rsid w:val="003A7C32"/>
    <w:rsid w:val="003C0119"/>
    <w:rsid w:val="003C7EAA"/>
    <w:rsid w:val="003D3C53"/>
    <w:rsid w:val="003D6500"/>
    <w:rsid w:val="003E50B5"/>
    <w:rsid w:val="003E6BDA"/>
    <w:rsid w:val="003F1417"/>
    <w:rsid w:val="003F15A7"/>
    <w:rsid w:val="003F327E"/>
    <w:rsid w:val="003F4711"/>
    <w:rsid w:val="003F5EFB"/>
    <w:rsid w:val="003F6809"/>
    <w:rsid w:val="003F78A6"/>
    <w:rsid w:val="00401BB0"/>
    <w:rsid w:val="00404B29"/>
    <w:rsid w:val="004156FB"/>
    <w:rsid w:val="00416CF7"/>
    <w:rsid w:val="00420FC5"/>
    <w:rsid w:val="00422438"/>
    <w:rsid w:val="00422F1E"/>
    <w:rsid w:val="004247B2"/>
    <w:rsid w:val="004274DF"/>
    <w:rsid w:val="004350B6"/>
    <w:rsid w:val="0045263E"/>
    <w:rsid w:val="004527CC"/>
    <w:rsid w:val="00454B28"/>
    <w:rsid w:val="00461A8D"/>
    <w:rsid w:val="00463BB1"/>
    <w:rsid w:val="004742F0"/>
    <w:rsid w:val="00475B28"/>
    <w:rsid w:val="004803B7"/>
    <w:rsid w:val="004813DF"/>
    <w:rsid w:val="00483FDB"/>
    <w:rsid w:val="00485437"/>
    <w:rsid w:val="00486260"/>
    <w:rsid w:val="00490B1B"/>
    <w:rsid w:val="00491B3E"/>
    <w:rsid w:val="00493D84"/>
    <w:rsid w:val="00496154"/>
    <w:rsid w:val="004A1196"/>
    <w:rsid w:val="004A1F1A"/>
    <w:rsid w:val="004A36A7"/>
    <w:rsid w:val="004A54B7"/>
    <w:rsid w:val="004A6347"/>
    <w:rsid w:val="004B1BDD"/>
    <w:rsid w:val="004B6A7E"/>
    <w:rsid w:val="004B7448"/>
    <w:rsid w:val="004C29F0"/>
    <w:rsid w:val="004C3386"/>
    <w:rsid w:val="004D03B2"/>
    <w:rsid w:val="004D7C38"/>
    <w:rsid w:val="004E1E93"/>
    <w:rsid w:val="004E71DF"/>
    <w:rsid w:val="004E79E2"/>
    <w:rsid w:val="005042CE"/>
    <w:rsid w:val="005052C0"/>
    <w:rsid w:val="00521078"/>
    <w:rsid w:val="00523B20"/>
    <w:rsid w:val="005319D0"/>
    <w:rsid w:val="00535A83"/>
    <w:rsid w:val="005373E7"/>
    <w:rsid w:val="00540074"/>
    <w:rsid w:val="00540D8D"/>
    <w:rsid w:val="005464A3"/>
    <w:rsid w:val="00555F77"/>
    <w:rsid w:val="00567D59"/>
    <w:rsid w:val="005735FB"/>
    <w:rsid w:val="00575707"/>
    <w:rsid w:val="00575D2B"/>
    <w:rsid w:val="00577FFB"/>
    <w:rsid w:val="00583513"/>
    <w:rsid w:val="00583559"/>
    <w:rsid w:val="00586720"/>
    <w:rsid w:val="005913BA"/>
    <w:rsid w:val="005A1819"/>
    <w:rsid w:val="005A54D1"/>
    <w:rsid w:val="005B459C"/>
    <w:rsid w:val="005B5CC1"/>
    <w:rsid w:val="005B69CE"/>
    <w:rsid w:val="005D406F"/>
    <w:rsid w:val="005D4E12"/>
    <w:rsid w:val="005E5700"/>
    <w:rsid w:val="00605EF3"/>
    <w:rsid w:val="0060605F"/>
    <w:rsid w:val="00607743"/>
    <w:rsid w:val="00612A54"/>
    <w:rsid w:val="006217C4"/>
    <w:rsid w:val="006303D3"/>
    <w:rsid w:val="00631D58"/>
    <w:rsid w:val="00631EAE"/>
    <w:rsid w:val="006365D6"/>
    <w:rsid w:val="00641166"/>
    <w:rsid w:val="00643218"/>
    <w:rsid w:val="0064785B"/>
    <w:rsid w:val="006520DA"/>
    <w:rsid w:val="006561A3"/>
    <w:rsid w:val="00660F0D"/>
    <w:rsid w:val="0066529C"/>
    <w:rsid w:val="006660DD"/>
    <w:rsid w:val="00667994"/>
    <w:rsid w:val="00672E98"/>
    <w:rsid w:val="00673122"/>
    <w:rsid w:val="0067613D"/>
    <w:rsid w:val="00676897"/>
    <w:rsid w:val="006804B7"/>
    <w:rsid w:val="006822C5"/>
    <w:rsid w:val="00682916"/>
    <w:rsid w:val="0069110F"/>
    <w:rsid w:val="00691615"/>
    <w:rsid w:val="006A0A44"/>
    <w:rsid w:val="006A51A3"/>
    <w:rsid w:val="006A6940"/>
    <w:rsid w:val="006B34E1"/>
    <w:rsid w:val="006B73C5"/>
    <w:rsid w:val="006C183E"/>
    <w:rsid w:val="006C25B7"/>
    <w:rsid w:val="006C6CFC"/>
    <w:rsid w:val="006D4821"/>
    <w:rsid w:val="006E0168"/>
    <w:rsid w:val="006E033D"/>
    <w:rsid w:val="006E250A"/>
    <w:rsid w:val="006E5039"/>
    <w:rsid w:val="006F44D9"/>
    <w:rsid w:val="006F54EA"/>
    <w:rsid w:val="006F7B81"/>
    <w:rsid w:val="007010CC"/>
    <w:rsid w:val="00703F58"/>
    <w:rsid w:val="007115EF"/>
    <w:rsid w:val="007176E9"/>
    <w:rsid w:val="00720E41"/>
    <w:rsid w:val="0073480F"/>
    <w:rsid w:val="00736985"/>
    <w:rsid w:val="00752C5D"/>
    <w:rsid w:val="0076662B"/>
    <w:rsid w:val="00766E8E"/>
    <w:rsid w:val="00770EE4"/>
    <w:rsid w:val="00777B86"/>
    <w:rsid w:val="0078539E"/>
    <w:rsid w:val="00787519"/>
    <w:rsid w:val="00787FF9"/>
    <w:rsid w:val="00791C49"/>
    <w:rsid w:val="007930A1"/>
    <w:rsid w:val="007A0674"/>
    <w:rsid w:val="007A1CE6"/>
    <w:rsid w:val="007A4610"/>
    <w:rsid w:val="007A55A4"/>
    <w:rsid w:val="007B2E88"/>
    <w:rsid w:val="007B3045"/>
    <w:rsid w:val="007B618B"/>
    <w:rsid w:val="007C185D"/>
    <w:rsid w:val="007C3CE9"/>
    <w:rsid w:val="007D107A"/>
    <w:rsid w:val="007E0A71"/>
    <w:rsid w:val="007E2ADD"/>
    <w:rsid w:val="007E3110"/>
    <w:rsid w:val="007E3B4C"/>
    <w:rsid w:val="007E4038"/>
    <w:rsid w:val="007E51C7"/>
    <w:rsid w:val="007E63F8"/>
    <w:rsid w:val="007E7875"/>
    <w:rsid w:val="007F220C"/>
    <w:rsid w:val="00800789"/>
    <w:rsid w:val="008023B6"/>
    <w:rsid w:val="00802B5E"/>
    <w:rsid w:val="00802F33"/>
    <w:rsid w:val="00806167"/>
    <w:rsid w:val="0080765E"/>
    <w:rsid w:val="00811562"/>
    <w:rsid w:val="0081504A"/>
    <w:rsid w:val="00820C17"/>
    <w:rsid w:val="00825139"/>
    <w:rsid w:val="00832FAD"/>
    <w:rsid w:val="00835107"/>
    <w:rsid w:val="008352FA"/>
    <w:rsid w:val="00837586"/>
    <w:rsid w:val="0084325A"/>
    <w:rsid w:val="008446F1"/>
    <w:rsid w:val="008448E2"/>
    <w:rsid w:val="008532B6"/>
    <w:rsid w:val="0085663E"/>
    <w:rsid w:val="0086334F"/>
    <w:rsid w:val="0086376C"/>
    <w:rsid w:val="00867CBC"/>
    <w:rsid w:val="0087124E"/>
    <w:rsid w:val="00873B58"/>
    <w:rsid w:val="008755A6"/>
    <w:rsid w:val="0087623C"/>
    <w:rsid w:val="00876FBB"/>
    <w:rsid w:val="008858B0"/>
    <w:rsid w:val="008955AC"/>
    <w:rsid w:val="008A0E71"/>
    <w:rsid w:val="008A713E"/>
    <w:rsid w:val="008B1F2E"/>
    <w:rsid w:val="008B282C"/>
    <w:rsid w:val="008B465B"/>
    <w:rsid w:val="008B5F78"/>
    <w:rsid w:val="008C171D"/>
    <w:rsid w:val="008C6498"/>
    <w:rsid w:val="008D04D8"/>
    <w:rsid w:val="008D1CC9"/>
    <w:rsid w:val="008D1CD1"/>
    <w:rsid w:val="008D538E"/>
    <w:rsid w:val="008E2A44"/>
    <w:rsid w:val="008F0831"/>
    <w:rsid w:val="008F1750"/>
    <w:rsid w:val="008F59C8"/>
    <w:rsid w:val="009024B0"/>
    <w:rsid w:val="0090443C"/>
    <w:rsid w:val="00905EEF"/>
    <w:rsid w:val="00907A41"/>
    <w:rsid w:val="00915BA8"/>
    <w:rsid w:val="00916ED1"/>
    <w:rsid w:val="00917CAC"/>
    <w:rsid w:val="009237BD"/>
    <w:rsid w:val="0092524B"/>
    <w:rsid w:val="00925C17"/>
    <w:rsid w:val="00931961"/>
    <w:rsid w:val="009406BC"/>
    <w:rsid w:val="009426FD"/>
    <w:rsid w:val="00943044"/>
    <w:rsid w:val="0095448A"/>
    <w:rsid w:val="00961527"/>
    <w:rsid w:val="0096597F"/>
    <w:rsid w:val="00966276"/>
    <w:rsid w:val="009702CE"/>
    <w:rsid w:val="00971379"/>
    <w:rsid w:val="0097240F"/>
    <w:rsid w:val="00972EC2"/>
    <w:rsid w:val="00973286"/>
    <w:rsid w:val="009772C4"/>
    <w:rsid w:val="00980B4C"/>
    <w:rsid w:val="0098273D"/>
    <w:rsid w:val="0098745D"/>
    <w:rsid w:val="009879D8"/>
    <w:rsid w:val="00990855"/>
    <w:rsid w:val="009A0BF7"/>
    <w:rsid w:val="009A1883"/>
    <w:rsid w:val="009A3D17"/>
    <w:rsid w:val="009A480F"/>
    <w:rsid w:val="009B35AB"/>
    <w:rsid w:val="009B6B0E"/>
    <w:rsid w:val="009C40CC"/>
    <w:rsid w:val="009C5684"/>
    <w:rsid w:val="009C78BB"/>
    <w:rsid w:val="009D05D2"/>
    <w:rsid w:val="009D6E92"/>
    <w:rsid w:val="009D6FD7"/>
    <w:rsid w:val="009D71D0"/>
    <w:rsid w:val="009E3AA2"/>
    <w:rsid w:val="009F4922"/>
    <w:rsid w:val="00A001C5"/>
    <w:rsid w:val="00A0618A"/>
    <w:rsid w:val="00A12803"/>
    <w:rsid w:val="00A15460"/>
    <w:rsid w:val="00A15C13"/>
    <w:rsid w:val="00A23E13"/>
    <w:rsid w:val="00A30CE4"/>
    <w:rsid w:val="00A354BC"/>
    <w:rsid w:val="00A369D2"/>
    <w:rsid w:val="00A41FCA"/>
    <w:rsid w:val="00A51AB5"/>
    <w:rsid w:val="00A60175"/>
    <w:rsid w:val="00A63BC9"/>
    <w:rsid w:val="00A67D6D"/>
    <w:rsid w:val="00A715A7"/>
    <w:rsid w:val="00A7665A"/>
    <w:rsid w:val="00A77B91"/>
    <w:rsid w:val="00A81C6A"/>
    <w:rsid w:val="00AB5606"/>
    <w:rsid w:val="00AB61A3"/>
    <w:rsid w:val="00AB6657"/>
    <w:rsid w:val="00AC2EDA"/>
    <w:rsid w:val="00AD5E85"/>
    <w:rsid w:val="00AF267B"/>
    <w:rsid w:val="00AF50A1"/>
    <w:rsid w:val="00AF6374"/>
    <w:rsid w:val="00B00CEB"/>
    <w:rsid w:val="00B01622"/>
    <w:rsid w:val="00B03CCA"/>
    <w:rsid w:val="00B06668"/>
    <w:rsid w:val="00B115C8"/>
    <w:rsid w:val="00B115F0"/>
    <w:rsid w:val="00B13CC6"/>
    <w:rsid w:val="00B14A9F"/>
    <w:rsid w:val="00B158BC"/>
    <w:rsid w:val="00B264C1"/>
    <w:rsid w:val="00B30E2F"/>
    <w:rsid w:val="00B31D43"/>
    <w:rsid w:val="00B40176"/>
    <w:rsid w:val="00B41F1D"/>
    <w:rsid w:val="00B43FB9"/>
    <w:rsid w:val="00B44314"/>
    <w:rsid w:val="00B47408"/>
    <w:rsid w:val="00B47B94"/>
    <w:rsid w:val="00B5006C"/>
    <w:rsid w:val="00B50632"/>
    <w:rsid w:val="00B626D1"/>
    <w:rsid w:val="00B6397B"/>
    <w:rsid w:val="00B72B3E"/>
    <w:rsid w:val="00B7403A"/>
    <w:rsid w:val="00B80CC3"/>
    <w:rsid w:val="00B827F5"/>
    <w:rsid w:val="00B8718C"/>
    <w:rsid w:val="00B90298"/>
    <w:rsid w:val="00B91272"/>
    <w:rsid w:val="00B92972"/>
    <w:rsid w:val="00B9338C"/>
    <w:rsid w:val="00B951F2"/>
    <w:rsid w:val="00B95EAF"/>
    <w:rsid w:val="00B97B45"/>
    <w:rsid w:val="00BA5141"/>
    <w:rsid w:val="00BA608C"/>
    <w:rsid w:val="00BA60AF"/>
    <w:rsid w:val="00BB2F45"/>
    <w:rsid w:val="00BB7980"/>
    <w:rsid w:val="00BC19BB"/>
    <w:rsid w:val="00BC3B49"/>
    <w:rsid w:val="00BC490B"/>
    <w:rsid w:val="00BC55B8"/>
    <w:rsid w:val="00BC6769"/>
    <w:rsid w:val="00BC6BAF"/>
    <w:rsid w:val="00BD2BD8"/>
    <w:rsid w:val="00BD3835"/>
    <w:rsid w:val="00BD48E6"/>
    <w:rsid w:val="00BD5758"/>
    <w:rsid w:val="00BF1CE7"/>
    <w:rsid w:val="00BF2E7A"/>
    <w:rsid w:val="00C063A2"/>
    <w:rsid w:val="00C10AC9"/>
    <w:rsid w:val="00C131CC"/>
    <w:rsid w:val="00C178C4"/>
    <w:rsid w:val="00C20251"/>
    <w:rsid w:val="00C208AC"/>
    <w:rsid w:val="00C208F3"/>
    <w:rsid w:val="00C21FA1"/>
    <w:rsid w:val="00C27862"/>
    <w:rsid w:val="00C27935"/>
    <w:rsid w:val="00C3370A"/>
    <w:rsid w:val="00C35B20"/>
    <w:rsid w:val="00C409F9"/>
    <w:rsid w:val="00C46B78"/>
    <w:rsid w:val="00C50C46"/>
    <w:rsid w:val="00C51B10"/>
    <w:rsid w:val="00C54FA3"/>
    <w:rsid w:val="00C57832"/>
    <w:rsid w:val="00C71D00"/>
    <w:rsid w:val="00C747BA"/>
    <w:rsid w:val="00C76072"/>
    <w:rsid w:val="00C77889"/>
    <w:rsid w:val="00C8020F"/>
    <w:rsid w:val="00C80631"/>
    <w:rsid w:val="00C82AC3"/>
    <w:rsid w:val="00C91319"/>
    <w:rsid w:val="00C91E72"/>
    <w:rsid w:val="00C9207C"/>
    <w:rsid w:val="00C936C5"/>
    <w:rsid w:val="00C95B2B"/>
    <w:rsid w:val="00CA3A31"/>
    <w:rsid w:val="00CA52C5"/>
    <w:rsid w:val="00CB3032"/>
    <w:rsid w:val="00CB3595"/>
    <w:rsid w:val="00CB6C37"/>
    <w:rsid w:val="00CB73FF"/>
    <w:rsid w:val="00CC3878"/>
    <w:rsid w:val="00CC4797"/>
    <w:rsid w:val="00CC5A78"/>
    <w:rsid w:val="00CD048A"/>
    <w:rsid w:val="00CD260C"/>
    <w:rsid w:val="00CD3F47"/>
    <w:rsid w:val="00CD590C"/>
    <w:rsid w:val="00CE2058"/>
    <w:rsid w:val="00CE3188"/>
    <w:rsid w:val="00CE5913"/>
    <w:rsid w:val="00CE5D53"/>
    <w:rsid w:val="00CF0EBC"/>
    <w:rsid w:val="00CF341E"/>
    <w:rsid w:val="00D00B42"/>
    <w:rsid w:val="00D0220F"/>
    <w:rsid w:val="00D10B84"/>
    <w:rsid w:val="00D10E93"/>
    <w:rsid w:val="00D11E93"/>
    <w:rsid w:val="00D13D9A"/>
    <w:rsid w:val="00D164A3"/>
    <w:rsid w:val="00D2203C"/>
    <w:rsid w:val="00D23310"/>
    <w:rsid w:val="00D2376B"/>
    <w:rsid w:val="00D30F97"/>
    <w:rsid w:val="00D3365E"/>
    <w:rsid w:val="00D41459"/>
    <w:rsid w:val="00D546DD"/>
    <w:rsid w:val="00D61228"/>
    <w:rsid w:val="00D63912"/>
    <w:rsid w:val="00D65468"/>
    <w:rsid w:val="00D71B1A"/>
    <w:rsid w:val="00D72920"/>
    <w:rsid w:val="00D75D6B"/>
    <w:rsid w:val="00D773D1"/>
    <w:rsid w:val="00D7768A"/>
    <w:rsid w:val="00D8248E"/>
    <w:rsid w:val="00D8545A"/>
    <w:rsid w:val="00D87E7E"/>
    <w:rsid w:val="00D87EEC"/>
    <w:rsid w:val="00D903EA"/>
    <w:rsid w:val="00D90905"/>
    <w:rsid w:val="00D91C16"/>
    <w:rsid w:val="00DA2A7A"/>
    <w:rsid w:val="00DC357B"/>
    <w:rsid w:val="00DD63F3"/>
    <w:rsid w:val="00DE1FE6"/>
    <w:rsid w:val="00DE3B3E"/>
    <w:rsid w:val="00DE6653"/>
    <w:rsid w:val="00DF3AC1"/>
    <w:rsid w:val="00DF4D0B"/>
    <w:rsid w:val="00DF4EDD"/>
    <w:rsid w:val="00E04915"/>
    <w:rsid w:val="00E10B2C"/>
    <w:rsid w:val="00E12D75"/>
    <w:rsid w:val="00E20CA1"/>
    <w:rsid w:val="00E263F6"/>
    <w:rsid w:val="00E31A5F"/>
    <w:rsid w:val="00E32FC3"/>
    <w:rsid w:val="00E34392"/>
    <w:rsid w:val="00E35D0C"/>
    <w:rsid w:val="00E36AAC"/>
    <w:rsid w:val="00E36FF4"/>
    <w:rsid w:val="00E47010"/>
    <w:rsid w:val="00E52FFA"/>
    <w:rsid w:val="00E57D73"/>
    <w:rsid w:val="00E6101B"/>
    <w:rsid w:val="00E6181B"/>
    <w:rsid w:val="00E61AE1"/>
    <w:rsid w:val="00E641F5"/>
    <w:rsid w:val="00E6579D"/>
    <w:rsid w:val="00E66D94"/>
    <w:rsid w:val="00E67A9D"/>
    <w:rsid w:val="00E71268"/>
    <w:rsid w:val="00E75EF2"/>
    <w:rsid w:val="00E76227"/>
    <w:rsid w:val="00E82C33"/>
    <w:rsid w:val="00E843A2"/>
    <w:rsid w:val="00E85DA0"/>
    <w:rsid w:val="00E85F68"/>
    <w:rsid w:val="00E90886"/>
    <w:rsid w:val="00E94AC2"/>
    <w:rsid w:val="00E97141"/>
    <w:rsid w:val="00EA03B3"/>
    <w:rsid w:val="00EA2F20"/>
    <w:rsid w:val="00EB0CB4"/>
    <w:rsid w:val="00EB0E3E"/>
    <w:rsid w:val="00EB1745"/>
    <w:rsid w:val="00EB3D1A"/>
    <w:rsid w:val="00EC2005"/>
    <w:rsid w:val="00EC25EA"/>
    <w:rsid w:val="00EC5CE4"/>
    <w:rsid w:val="00EC6FF9"/>
    <w:rsid w:val="00ED062C"/>
    <w:rsid w:val="00ED1FC9"/>
    <w:rsid w:val="00ED2748"/>
    <w:rsid w:val="00ED314C"/>
    <w:rsid w:val="00EE3DD8"/>
    <w:rsid w:val="00EF0FEB"/>
    <w:rsid w:val="00EF2110"/>
    <w:rsid w:val="00EF48BF"/>
    <w:rsid w:val="00EF5A45"/>
    <w:rsid w:val="00EF6602"/>
    <w:rsid w:val="00F00F40"/>
    <w:rsid w:val="00F02CD7"/>
    <w:rsid w:val="00F034F0"/>
    <w:rsid w:val="00F10CD5"/>
    <w:rsid w:val="00F16DEA"/>
    <w:rsid w:val="00F24F22"/>
    <w:rsid w:val="00F271BB"/>
    <w:rsid w:val="00F301FD"/>
    <w:rsid w:val="00F336E1"/>
    <w:rsid w:val="00F40D54"/>
    <w:rsid w:val="00F4140E"/>
    <w:rsid w:val="00F46155"/>
    <w:rsid w:val="00F46ADD"/>
    <w:rsid w:val="00F517DD"/>
    <w:rsid w:val="00F52B95"/>
    <w:rsid w:val="00F53F69"/>
    <w:rsid w:val="00F56DF4"/>
    <w:rsid w:val="00F619A6"/>
    <w:rsid w:val="00F62DD9"/>
    <w:rsid w:val="00F652DC"/>
    <w:rsid w:val="00F70F37"/>
    <w:rsid w:val="00F74726"/>
    <w:rsid w:val="00F751FD"/>
    <w:rsid w:val="00F81F31"/>
    <w:rsid w:val="00F83137"/>
    <w:rsid w:val="00F84400"/>
    <w:rsid w:val="00F85777"/>
    <w:rsid w:val="00F86371"/>
    <w:rsid w:val="00F90F0B"/>
    <w:rsid w:val="00F91D73"/>
    <w:rsid w:val="00F950E5"/>
    <w:rsid w:val="00F95DAE"/>
    <w:rsid w:val="00F96827"/>
    <w:rsid w:val="00F97D62"/>
    <w:rsid w:val="00FA3491"/>
    <w:rsid w:val="00FB5DB3"/>
    <w:rsid w:val="00FC1A8F"/>
    <w:rsid w:val="00FC26DC"/>
    <w:rsid w:val="00FC7283"/>
    <w:rsid w:val="00FD1233"/>
    <w:rsid w:val="00FD1E46"/>
    <w:rsid w:val="00FD72FC"/>
    <w:rsid w:val="00FD7C40"/>
    <w:rsid w:val="00FD7CE2"/>
    <w:rsid w:val="00FE2315"/>
    <w:rsid w:val="00FE3CC6"/>
    <w:rsid w:val="00FE545A"/>
    <w:rsid w:val="00FF2222"/>
    <w:rsid w:val="00FF68F0"/>
    <w:rsid w:val="02B0388F"/>
    <w:rsid w:val="053A13C2"/>
    <w:rsid w:val="0B5418A6"/>
    <w:rsid w:val="0E5E61A4"/>
    <w:rsid w:val="11EE018F"/>
    <w:rsid w:val="14D96E25"/>
    <w:rsid w:val="1B8E68B7"/>
    <w:rsid w:val="1C327FDE"/>
    <w:rsid w:val="1CC75332"/>
    <w:rsid w:val="1CEF2398"/>
    <w:rsid w:val="1E3705B1"/>
    <w:rsid w:val="22571472"/>
    <w:rsid w:val="230F3328"/>
    <w:rsid w:val="23C66866"/>
    <w:rsid w:val="23ED7A4C"/>
    <w:rsid w:val="26D204C9"/>
    <w:rsid w:val="28977159"/>
    <w:rsid w:val="2BA12F2A"/>
    <w:rsid w:val="2E0E62B6"/>
    <w:rsid w:val="31D5696A"/>
    <w:rsid w:val="348E7779"/>
    <w:rsid w:val="36C55537"/>
    <w:rsid w:val="39405990"/>
    <w:rsid w:val="3CCA170A"/>
    <w:rsid w:val="3DA226C2"/>
    <w:rsid w:val="3F1D5BFD"/>
    <w:rsid w:val="402B4AB5"/>
    <w:rsid w:val="40B176F5"/>
    <w:rsid w:val="45980C0B"/>
    <w:rsid w:val="48375EAA"/>
    <w:rsid w:val="48F47427"/>
    <w:rsid w:val="53AF16E6"/>
    <w:rsid w:val="53E7109F"/>
    <w:rsid w:val="544A4852"/>
    <w:rsid w:val="54C81FA9"/>
    <w:rsid w:val="56311E0B"/>
    <w:rsid w:val="5682610B"/>
    <w:rsid w:val="599A2166"/>
    <w:rsid w:val="5C3A5B1E"/>
    <w:rsid w:val="5CF64610"/>
    <w:rsid w:val="5ED954E5"/>
    <w:rsid w:val="5EE02FDD"/>
    <w:rsid w:val="66E4089D"/>
    <w:rsid w:val="67940D32"/>
    <w:rsid w:val="67F3154C"/>
    <w:rsid w:val="6A3D74B7"/>
    <w:rsid w:val="6BED1CA3"/>
    <w:rsid w:val="6DD27460"/>
    <w:rsid w:val="6F4B2276"/>
    <w:rsid w:val="6FE73846"/>
    <w:rsid w:val="796E0452"/>
    <w:rsid w:val="7A073E46"/>
    <w:rsid w:val="7C6C30B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7"/>
    <w:unhideWhenUsed/>
    <w:qFormat/>
    <w:uiPriority w:val="99"/>
    <w:pPr>
      <w:widowControl/>
      <w:spacing w:before="100" w:beforeAutospacing="1" w:after="100" w:afterAutospacing="1"/>
      <w:jc w:val="left"/>
    </w:pPr>
    <w:rPr>
      <w:rFonts w:ascii="宋体" w:hAnsi="宋体" w:cs="宋体"/>
      <w:kern w:val="0"/>
      <w:sz w:val="24"/>
    </w:rPr>
  </w:style>
  <w:style w:type="paragraph" w:styleId="6">
    <w:name w:val="Date"/>
    <w:basedOn w:val="1"/>
    <w:next w:val="1"/>
    <w:link w:val="20"/>
    <w:unhideWhenUsed/>
    <w:qFormat/>
    <w:uiPriority w:val="99"/>
    <w:pPr>
      <w:ind w:left="100" w:leftChars="2500"/>
    </w:pPr>
    <w:rPr>
      <w:rFonts w:eastAsia="仿宋_GB2312"/>
      <w:sz w:val="32"/>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character" w:styleId="11">
    <w:name w:val="Strong"/>
    <w:basedOn w:val="10"/>
    <w:qFormat/>
    <w:uiPriority w:val="22"/>
    <w:rPr>
      <w:b/>
      <w:bCs/>
    </w:rPr>
  </w:style>
  <w:style w:type="character" w:styleId="12">
    <w:name w:val="Emphasis"/>
    <w:basedOn w:val="10"/>
    <w:qFormat/>
    <w:uiPriority w:val="20"/>
  </w:style>
  <w:style w:type="character" w:styleId="13">
    <w:name w:val="Hyperlink"/>
    <w:basedOn w:val="10"/>
    <w:unhideWhenUsed/>
    <w:qFormat/>
    <w:uiPriority w:val="99"/>
    <w:rPr>
      <w:color w:val="0000FF"/>
      <w:u w:val="single"/>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6">
    <w:name w:val="标题 1 Char"/>
    <w:basedOn w:val="10"/>
    <w:link w:val="2"/>
    <w:qFormat/>
    <w:uiPriority w:val="9"/>
    <w:rPr>
      <w:b/>
      <w:bCs/>
      <w:kern w:val="44"/>
      <w:sz w:val="44"/>
      <w:szCs w:val="44"/>
    </w:rPr>
  </w:style>
  <w:style w:type="character" w:customStyle="1" w:styleId="17">
    <w:name w:val="标题 2 Char"/>
    <w:basedOn w:val="10"/>
    <w:link w:val="3"/>
    <w:semiHidden/>
    <w:qFormat/>
    <w:uiPriority w:val="9"/>
    <w:rPr>
      <w:rFonts w:ascii="Cambria" w:hAnsi="Cambria" w:eastAsia="宋体" w:cs="Times New Roman"/>
      <w:b/>
      <w:bCs/>
      <w:kern w:val="2"/>
      <w:sz w:val="32"/>
      <w:szCs w:val="32"/>
    </w:rPr>
  </w:style>
  <w:style w:type="character" w:customStyle="1" w:styleId="18">
    <w:name w:val="页脚 Char"/>
    <w:basedOn w:val="10"/>
    <w:link w:val="7"/>
    <w:qFormat/>
    <w:uiPriority w:val="99"/>
    <w:rPr>
      <w:rFonts w:ascii="Times New Roman" w:hAnsi="Times New Roman" w:eastAsia="宋体" w:cs="Times New Roman"/>
      <w:sz w:val="18"/>
      <w:szCs w:val="18"/>
    </w:rPr>
  </w:style>
  <w:style w:type="character" w:customStyle="1" w:styleId="19">
    <w:name w:val="页眉 Char"/>
    <w:basedOn w:val="10"/>
    <w:link w:val="8"/>
    <w:semiHidden/>
    <w:qFormat/>
    <w:uiPriority w:val="99"/>
    <w:rPr>
      <w:kern w:val="2"/>
      <w:sz w:val="18"/>
      <w:szCs w:val="18"/>
    </w:rPr>
  </w:style>
  <w:style w:type="character" w:customStyle="1" w:styleId="20">
    <w:name w:val="日期 Char"/>
    <w:basedOn w:val="10"/>
    <w:link w:val="6"/>
    <w:semiHidden/>
    <w:qFormat/>
    <w:uiPriority w:val="99"/>
    <w:rPr>
      <w:rFonts w:eastAsia="仿宋_GB2312"/>
      <w:kern w:val="2"/>
      <w:sz w:val="32"/>
      <w:szCs w:val="24"/>
    </w:rPr>
  </w:style>
  <w:style w:type="character" w:customStyle="1" w:styleId="21">
    <w:name w:val="opt"/>
    <w:basedOn w:val="10"/>
    <w:qFormat/>
    <w:uiPriority w:val="0"/>
  </w:style>
  <w:style w:type="paragraph" w:customStyle="1" w:styleId="22">
    <w:name w:val="news-author"/>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pages_print_font"/>
    <w:basedOn w:val="10"/>
    <w:qFormat/>
    <w:uiPriority w:val="0"/>
  </w:style>
  <w:style w:type="character" w:customStyle="1" w:styleId="24">
    <w:name w:val="am-margin-right-sm1"/>
    <w:basedOn w:val="10"/>
    <w:qFormat/>
    <w:uiPriority w:val="0"/>
  </w:style>
  <w:style w:type="character" w:customStyle="1" w:styleId="25">
    <w:name w:val="pointer"/>
    <w:basedOn w:val="10"/>
    <w:qFormat/>
    <w:uiPriority w:val="0"/>
  </w:style>
  <w:style w:type="character" w:customStyle="1" w:styleId="26">
    <w:name w:val="btnprint2"/>
    <w:basedOn w:val="10"/>
    <w:qFormat/>
    <w:uiPriority w:val="0"/>
  </w:style>
  <w:style w:type="character" w:customStyle="1" w:styleId="27">
    <w:name w:val="正文文本 Char"/>
    <w:basedOn w:val="10"/>
    <w:link w:val="5"/>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A92F0-6E3A-41F5-8AD8-5794E1756AF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270</Words>
  <Characters>1541</Characters>
  <Lines>12</Lines>
  <Paragraphs>3</Paragraphs>
  <ScaleCrop>false</ScaleCrop>
  <LinksUpToDate>false</LinksUpToDate>
  <CharactersWithSpaces>1808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2019-05-07T04:00:00Z</dcterms:created>
  <dc:creator>LenTX</dc:creator>
  <cp:lastModifiedBy>云南省总工会</cp:lastModifiedBy>
  <cp:lastPrinted>2019-07-26T08:47:00Z</cp:lastPrinted>
  <dcterms:modified xsi:type="dcterms:W3CDTF">2019-08-05T07:03:06Z</dcterms:modified>
  <dc:title>云南省总工会</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