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eastAsia="方正小标宋简体"/>
          <w:color w:val="auto"/>
          <w:spacing w:val="-10"/>
          <w:kern w:val="0"/>
          <w:sz w:val="44"/>
          <w:szCs w:val="44"/>
          <w:lang w:val="zh-CN"/>
        </w:rPr>
      </w:pPr>
      <w:r>
        <w:rPr>
          <w:rFonts w:eastAsia="方正小标宋简体"/>
          <w:color w:val="auto"/>
          <w:spacing w:val="-10"/>
          <w:kern w:val="0"/>
          <w:sz w:val="44"/>
          <w:szCs w:val="44"/>
          <w:lang w:val="zh-CN"/>
        </w:rPr>
        <w:t>云南省困难职工结对帮扶办法</w:t>
      </w:r>
    </w:p>
    <w:p>
      <w:pPr>
        <w:autoSpaceDE w:val="0"/>
        <w:autoSpaceDN w:val="0"/>
        <w:adjustRightInd w:val="0"/>
        <w:spacing w:line="600" w:lineRule="exact"/>
        <w:ind w:firstLine="640"/>
        <w:rPr>
          <w:color w:val="auto"/>
          <w:kern w:val="0"/>
          <w:sz w:val="32"/>
          <w:szCs w:val="32"/>
          <w:lang w:val="zh-CN"/>
        </w:rPr>
      </w:pPr>
    </w:p>
    <w:p>
      <w:pPr>
        <w:autoSpaceDE w:val="0"/>
        <w:autoSpaceDN w:val="0"/>
        <w:adjustRightInd w:val="0"/>
        <w:spacing w:line="600" w:lineRule="exact"/>
        <w:ind w:firstLine="640"/>
        <w:rPr>
          <w:rFonts w:eastAsia="仿宋_GB2312"/>
          <w:color w:val="auto"/>
          <w:kern w:val="0"/>
          <w:sz w:val="32"/>
          <w:szCs w:val="32"/>
          <w:lang w:val="zh-CN"/>
        </w:rPr>
      </w:pPr>
      <w:r>
        <w:rPr>
          <w:rFonts w:eastAsia="仿宋_GB2312"/>
          <w:color w:val="auto"/>
          <w:kern w:val="0"/>
          <w:sz w:val="32"/>
          <w:szCs w:val="32"/>
          <w:lang w:val="zh-CN"/>
        </w:rPr>
        <w:t>为更好履行工会组织“第一知情人、第一报告人、第一帮扶人”的职责，扎实推进困难职工解困脱困工作，结合我省实际，制定本办法。</w:t>
      </w:r>
    </w:p>
    <w:p>
      <w:pPr>
        <w:autoSpaceDE w:val="0"/>
        <w:autoSpaceDN w:val="0"/>
        <w:adjustRightInd w:val="0"/>
        <w:spacing w:line="600" w:lineRule="exact"/>
        <w:ind w:firstLine="640"/>
        <w:rPr>
          <w:rFonts w:eastAsia="黑体"/>
          <w:color w:val="auto"/>
          <w:kern w:val="0"/>
          <w:sz w:val="32"/>
          <w:szCs w:val="32"/>
          <w:lang w:val="zh-CN"/>
        </w:rPr>
      </w:pPr>
      <w:r>
        <w:rPr>
          <w:rFonts w:eastAsia="黑体"/>
          <w:color w:val="auto"/>
          <w:kern w:val="0"/>
          <w:sz w:val="32"/>
          <w:szCs w:val="32"/>
          <w:lang w:val="zh-CN"/>
        </w:rPr>
        <w:t>一、结对方式</w:t>
      </w:r>
    </w:p>
    <w:p>
      <w:pPr>
        <w:autoSpaceDE w:val="0"/>
        <w:autoSpaceDN w:val="0"/>
        <w:adjustRightInd w:val="0"/>
        <w:spacing w:line="600" w:lineRule="exact"/>
        <w:ind w:firstLine="640"/>
        <w:rPr>
          <w:rFonts w:eastAsia="仿宋_GB2312"/>
          <w:color w:val="auto"/>
          <w:kern w:val="0"/>
          <w:sz w:val="32"/>
          <w:szCs w:val="32"/>
          <w:lang w:val="zh-CN"/>
        </w:rPr>
      </w:pPr>
      <w:r>
        <w:rPr>
          <w:rFonts w:eastAsia="仿宋_GB2312"/>
          <w:color w:val="auto"/>
          <w:kern w:val="0"/>
          <w:sz w:val="32"/>
          <w:szCs w:val="32"/>
          <w:lang w:val="zh-CN"/>
        </w:rPr>
        <w:t>坚持地方总工会，产业、系统、公司工会，基层工会整体联动，建立“领导挂片、干部帮户、产业包点、企业互帮”的结对帮扶机制。</w:t>
      </w:r>
    </w:p>
    <w:p>
      <w:pPr>
        <w:autoSpaceDE w:val="0"/>
        <w:autoSpaceDN w:val="0"/>
        <w:adjustRightInd w:val="0"/>
        <w:spacing w:line="600" w:lineRule="exact"/>
        <w:ind w:firstLine="645"/>
        <w:rPr>
          <w:rFonts w:eastAsia="仿宋_GB2312"/>
          <w:color w:val="auto"/>
          <w:kern w:val="0"/>
          <w:sz w:val="32"/>
          <w:szCs w:val="32"/>
          <w:lang w:val="zh-CN"/>
        </w:rPr>
      </w:pPr>
      <w:r>
        <w:rPr>
          <w:rFonts w:eastAsia="楷体_GB2312"/>
          <w:color w:val="auto"/>
          <w:kern w:val="0"/>
          <w:sz w:val="32"/>
          <w:szCs w:val="32"/>
          <w:lang w:val="zh-CN"/>
        </w:rPr>
        <w:t>（一）领导挂片</w:t>
      </w:r>
      <w:r>
        <w:rPr>
          <w:rFonts w:eastAsia="仿宋_GB2312"/>
          <w:color w:val="auto"/>
          <w:kern w:val="0"/>
          <w:sz w:val="32"/>
          <w:szCs w:val="32"/>
          <w:lang w:val="zh-CN"/>
        </w:rPr>
        <w:t>。省、州（市）、县（市、区）总工会领导按照下挂一级的要求，分别负责做好州（市）、县（市、区）、乡镇（街道）及所属产业困难职工解困脱困工作的联系指导和服务工作。</w:t>
      </w:r>
    </w:p>
    <w:p>
      <w:pPr>
        <w:autoSpaceDE w:val="0"/>
        <w:autoSpaceDN w:val="0"/>
        <w:adjustRightInd w:val="0"/>
        <w:spacing w:line="600" w:lineRule="exact"/>
        <w:ind w:firstLine="640"/>
        <w:rPr>
          <w:rFonts w:eastAsia="仿宋_GB2312"/>
          <w:color w:val="auto"/>
          <w:kern w:val="0"/>
          <w:sz w:val="32"/>
          <w:szCs w:val="32"/>
          <w:lang w:val="zh-CN"/>
        </w:rPr>
      </w:pPr>
      <w:r>
        <w:rPr>
          <w:rFonts w:eastAsia="楷体_GB2312"/>
          <w:color w:val="auto"/>
          <w:kern w:val="0"/>
          <w:sz w:val="32"/>
          <w:szCs w:val="32"/>
          <w:lang w:val="zh-CN"/>
        </w:rPr>
        <w:t>（二）干部帮户</w:t>
      </w:r>
      <w:r>
        <w:rPr>
          <w:rFonts w:eastAsia="仿宋_GB2312"/>
          <w:color w:val="auto"/>
          <w:kern w:val="0"/>
          <w:sz w:val="32"/>
          <w:szCs w:val="32"/>
          <w:lang w:val="zh-CN"/>
        </w:rPr>
        <w:t>。各级工会干部结对帮扶不少于1户全国级或省级在档困难职工家庭（副厅以上领导结对帮扶不少于２户在档困难职工家庭）。困难职工较多的单位，要主动争取地方党委政府（行政）、相关部门及社会组织的支持，确保困难职工家庭结对帮扶100%全覆盖。</w:t>
      </w:r>
    </w:p>
    <w:p>
      <w:pPr>
        <w:autoSpaceDE w:val="0"/>
        <w:autoSpaceDN w:val="0"/>
        <w:adjustRightInd w:val="0"/>
        <w:spacing w:line="600" w:lineRule="exact"/>
        <w:ind w:firstLine="640"/>
        <w:rPr>
          <w:rFonts w:eastAsia="仿宋_GB2312"/>
          <w:color w:val="auto"/>
          <w:kern w:val="0"/>
          <w:sz w:val="32"/>
          <w:szCs w:val="32"/>
          <w:lang w:val="zh-CN"/>
        </w:rPr>
      </w:pPr>
      <w:r>
        <w:rPr>
          <w:rFonts w:eastAsia="楷体_GB2312"/>
          <w:color w:val="auto"/>
          <w:kern w:val="0"/>
          <w:sz w:val="32"/>
          <w:szCs w:val="32"/>
          <w:lang w:val="zh-CN"/>
        </w:rPr>
        <w:t>（三）产业包点</w:t>
      </w:r>
      <w:r>
        <w:rPr>
          <w:rFonts w:eastAsia="仿宋_GB2312"/>
          <w:color w:val="auto"/>
          <w:kern w:val="0"/>
          <w:sz w:val="32"/>
          <w:szCs w:val="32"/>
          <w:lang w:val="zh-CN"/>
        </w:rPr>
        <w:t>。各级产业、系统、公司工会领导分别挂包所属单位，负责做好挂包单位困难职工解困脱困工作的联系指导和服务工作。</w:t>
      </w:r>
    </w:p>
    <w:p>
      <w:pPr>
        <w:autoSpaceDE w:val="0"/>
        <w:autoSpaceDN w:val="0"/>
        <w:adjustRightInd w:val="0"/>
        <w:spacing w:line="600" w:lineRule="exact"/>
        <w:ind w:firstLine="640"/>
        <w:rPr>
          <w:rFonts w:eastAsia="仿宋_GB2312"/>
          <w:color w:val="auto"/>
          <w:kern w:val="0"/>
          <w:sz w:val="32"/>
          <w:szCs w:val="32"/>
        </w:rPr>
      </w:pPr>
      <w:r>
        <w:rPr>
          <w:rFonts w:eastAsia="楷体_GB2312"/>
          <w:color w:val="auto"/>
          <w:kern w:val="0"/>
          <w:sz w:val="32"/>
          <w:szCs w:val="32"/>
          <w:lang w:val="zh-CN"/>
        </w:rPr>
        <w:t>（四）企业互帮。</w:t>
      </w:r>
      <w:r>
        <w:rPr>
          <w:rFonts w:eastAsia="仿宋_GB2312"/>
          <w:color w:val="auto"/>
          <w:kern w:val="0"/>
          <w:sz w:val="32"/>
          <w:szCs w:val="32"/>
          <w:lang w:val="zh-CN"/>
        </w:rPr>
        <w:t>鼓励经济效益较好的企业主动与困难职工较多的企业互结帮扶对子，加大人力、物力、财力投入力度，切实帮助困难企业扎实推进解困脱困工作。</w:t>
      </w:r>
    </w:p>
    <w:p>
      <w:pPr>
        <w:autoSpaceDE w:val="0"/>
        <w:autoSpaceDN w:val="0"/>
        <w:adjustRightInd w:val="0"/>
        <w:spacing w:line="600" w:lineRule="exact"/>
        <w:ind w:firstLine="640"/>
        <w:rPr>
          <w:rFonts w:eastAsia="黑体"/>
          <w:color w:val="auto"/>
          <w:kern w:val="0"/>
          <w:sz w:val="32"/>
          <w:szCs w:val="32"/>
          <w:lang w:val="zh-CN"/>
        </w:rPr>
      </w:pPr>
      <w:r>
        <w:rPr>
          <w:rFonts w:eastAsia="黑体"/>
          <w:color w:val="auto"/>
          <w:kern w:val="0"/>
          <w:sz w:val="32"/>
          <w:szCs w:val="32"/>
          <w:lang w:val="zh-CN"/>
        </w:rPr>
        <w:t>二、工作职责</w:t>
      </w:r>
    </w:p>
    <w:p>
      <w:pPr>
        <w:autoSpaceDE w:val="0"/>
        <w:autoSpaceDN w:val="0"/>
        <w:adjustRightInd w:val="0"/>
        <w:spacing w:line="600" w:lineRule="exact"/>
        <w:ind w:firstLine="640"/>
        <w:rPr>
          <w:rFonts w:eastAsia="楷体_GB2312"/>
          <w:color w:val="auto"/>
          <w:kern w:val="0"/>
          <w:sz w:val="32"/>
          <w:szCs w:val="32"/>
          <w:lang w:val="zh-CN"/>
        </w:rPr>
      </w:pPr>
      <w:r>
        <w:rPr>
          <w:rFonts w:eastAsia="楷体_GB2312"/>
          <w:color w:val="auto"/>
          <w:kern w:val="0"/>
          <w:sz w:val="32"/>
          <w:szCs w:val="32"/>
          <w:lang w:val="zh-CN"/>
        </w:rPr>
        <w:t>（一）挂包领导职责</w:t>
      </w:r>
    </w:p>
    <w:p>
      <w:pPr>
        <w:autoSpaceDE w:val="0"/>
        <w:autoSpaceDN w:val="0"/>
        <w:adjustRightInd w:val="0"/>
        <w:spacing w:line="600" w:lineRule="exact"/>
        <w:ind w:firstLine="640"/>
        <w:rPr>
          <w:rFonts w:eastAsia="仿宋_GB2312"/>
          <w:color w:val="auto"/>
          <w:kern w:val="0"/>
          <w:sz w:val="32"/>
          <w:szCs w:val="32"/>
          <w:lang w:val="zh-CN"/>
        </w:rPr>
      </w:pPr>
      <w:r>
        <w:rPr>
          <w:rFonts w:eastAsia="仿宋_GB2312"/>
          <w:color w:val="auto"/>
          <w:kern w:val="0"/>
          <w:sz w:val="32"/>
          <w:szCs w:val="32"/>
          <w:lang w:val="zh-CN"/>
        </w:rPr>
        <w:t>加强调查研究，指导挂包单位科学制定困难职工解困脱困各项帮扶政策和措施；加强督促检查，推动困难职工解困脱困政策措施落地见效；加强统筹协调，解决挂包单位困难职工解困脱困工作中遇到的困难和问题。</w:t>
      </w:r>
    </w:p>
    <w:p>
      <w:pPr>
        <w:autoSpaceDE w:val="0"/>
        <w:autoSpaceDN w:val="0"/>
        <w:adjustRightInd w:val="0"/>
        <w:spacing w:line="600" w:lineRule="exact"/>
        <w:ind w:firstLine="640"/>
        <w:rPr>
          <w:rFonts w:eastAsia="楷体_GB2312"/>
          <w:color w:val="auto"/>
          <w:kern w:val="0"/>
          <w:sz w:val="32"/>
          <w:szCs w:val="32"/>
          <w:lang w:val="zh-CN"/>
        </w:rPr>
      </w:pPr>
      <w:r>
        <w:rPr>
          <w:rFonts w:eastAsia="楷体_GB2312"/>
          <w:color w:val="auto"/>
          <w:kern w:val="0"/>
          <w:sz w:val="32"/>
          <w:szCs w:val="32"/>
          <w:lang w:val="zh-CN"/>
        </w:rPr>
        <w:t>（二）帮扶干部职责</w:t>
      </w:r>
    </w:p>
    <w:p>
      <w:pPr>
        <w:autoSpaceDE w:val="0"/>
        <w:autoSpaceDN w:val="0"/>
        <w:adjustRightInd w:val="0"/>
        <w:spacing w:line="600" w:lineRule="exact"/>
        <w:ind w:firstLine="640"/>
        <w:rPr>
          <w:rFonts w:eastAsia="仿宋_GB2312"/>
          <w:color w:val="auto"/>
          <w:kern w:val="0"/>
          <w:sz w:val="32"/>
          <w:szCs w:val="32"/>
          <w:lang w:val="zh-CN"/>
        </w:rPr>
      </w:pPr>
      <w:r>
        <w:rPr>
          <w:rFonts w:eastAsia="仿宋_GB2312"/>
          <w:color w:val="auto"/>
          <w:kern w:val="0"/>
          <w:sz w:val="32"/>
          <w:szCs w:val="32"/>
          <w:lang w:val="zh-CN"/>
        </w:rPr>
        <w:t>认真学习掌握困难职工解困脱困工作相关政策措施，在各级解困脱困工作相关业务部门协助下，做实“精准识别、精准帮扶、精准退出”各环节中的有关工作</w:t>
      </w:r>
      <w:r>
        <w:rPr>
          <w:rFonts w:hint="eastAsia" w:eastAsia="仿宋_GB2312"/>
          <w:color w:val="auto"/>
          <w:kern w:val="0"/>
          <w:sz w:val="32"/>
          <w:szCs w:val="32"/>
          <w:lang w:val="zh-CN"/>
        </w:rPr>
        <w:t>。确保</w:t>
      </w:r>
      <w:r>
        <w:rPr>
          <w:rFonts w:eastAsia="仿宋_GB2312"/>
          <w:color w:val="auto"/>
          <w:kern w:val="0"/>
          <w:sz w:val="32"/>
          <w:szCs w:val="32"/>
          <w:lang w:val="zh-CN"/>
        </w:rPr>
        <w:t>结对建档困难职工家庭通过精准帮扶后，能脱困的困难职工实现脱困；难以脱困的困难职工，通过推动纳入政府救助体系，保障其家庭生活水平达到当地最低生活保障标准，实现解困。</w:t>
      </w:r>
    </w:p>
    <w:p>
      <w:pPr>
        <w:autoSpaceDE w:val="0"/>
        <w:autoSpaceDN w:val="0"/>
        <w:adjustRightInd w:val="0"/>
        <w:spacing w:line="600" w:lineRule="exact"/>
        <w:ind w:firstLine="645"/>
        <w:rPr>
          <w:rFonts w:eastAsia="黑体"/>
          <w:color w:val="auto"/>
          <w:kern w:val="0"/>
          <w:sz w:val="32"/>
          <w:szCs w:val="32"/>
          <w:lang w:val="zh-CN"/>
        </w:rPr>
      </w:pPr>
      <w:r>
        <w:rPr>
          <w:rFonts w:eastAsia="黑体"/>
          <w:color w:val="auto"/>
          <w:kern w:val="0"/>
          <w:sz w:val="32"/>
          <w:szCs w:val="32"/>
          <w:lang w:val="zh-CN"/>
        </w:rPr>
        <w:t>三、具体任务</w:t>
      </w:r>
    </w:p>
    <w:p>
      <w:pPr>
        <w:autoSpaceDE w:val="0"/>
        <w:autoSpaceDN w:val="0"/>
        <w:adjustRightInd w:val="0"/>
        <w:spacing w:line="600" w:lineRule="exact"/>
        <w:ind w:firstLine="645"/>
        <w:rPr>
          <w:rFonts w:eastAsia="仿宋_GB2312"/>
          <w:color w:val="auto"/>
          <w:kern w:val="0"/>
          <w:sz w:val="32"/>
          <w:szCs w:val="32"/>
          <w:lang w:val="zh-CN"/>
        </w:rPr>
      </w:pPr>
      <w:r>
        <w:rPr>
          <w:rFonts w:eastAsia="楷体_GB2312"/>
          <w:color w:val="auto"/>
          <w:kern w:val="0"/>
          <w:sz w:val="32"/>
          <w:szCs w:val="32"/>
          <w:lang w:val="zh-CN"/>
        </w:rPr>
        <w:t>（一）入户走访调查。</w:t>
      </w:r>
      <w:r>
        <w:rPr>
          <w:rFonts w:eastAsia="仿宋_GB2312"/>
          <w:color w:val="auto"/>
          <w:kern w:val="0"/>
          <w:sz w:val="32"/>
          <w:szCs w:val="32"/>
          <w:lang w:val="zh-CN"/>
        </w:rPr>
        <w:t>深入走访结对帮扶家庭，全面核查掌握困难职工及家庭成员的工作状态、工资收入、家庭资产、住房状况、健康状况、</w:t>
      </w:r>
      <w:r>
        <w:rPr>
          <w:rFonts w:hint="eastAsia" w:eastAsia="仿宋_GB2312"/>
          <w:color w:val="auto"/>
          <w:kern w:val="0"/>
          <w:sz w:val="32"/>
          <w:szCs w:val="32"/>
          <w:lang w:val="zh-CN"/>
        </w:rPr>
        <w:t>子</w:t>
      </w:r>
      <w:r>
        <w:rPr>
          <w:rFonts w:eastAsia="仿宋_GB2312"/>
          <w:color w:val="auto"/>
          <w:kern w:val="0"/>
          <w:sz w:val="32"/>
          <w:szCs w:val="32"/>
          <w:lang w:val="zh-CN"/>
        </w:rPr>
        <w:t>女就学、社会保险、困难原因、脱困诉求等详细情况，做到基本情况清、致困原因清、帮扶需求清。入户调查完毕后，认真核实《困难职工档案表》，完善困难职工档案，填写并发放《困难职工解困脱困联系卡》。</w:t>
      </w:r>
    </w:p>
    <w:p>
      <w:pPr>
        <w:autoSpaceDE w:val="0"/>
        <w:autoSpaceDN w:val="0"/>
        <w:adjustRightInd w:val="0"/>
        <w:spacing w:line="600" w:lineRule="exact"/>
        <w:ind w:firstLine="645"/>
        <w:rPr>
          <w:rFonts w:eastAsia="仿宋_GB2312"/>
          <w:color w:val="auto"/>
          <w:kern w:val="0"/>
          <w:sz w:val="32"/>
          <w:szCs w:val="32"/>
          <w:lang w:val="zh-CN"/>
        </w:rPr>
      </w:pPr>
      <w:r>
        <w:rPr>
          <w:rFonts w:eastAsia="楷体_GB2312"/>
          <w:color w:val="auto"/>
          <w:kern w:val="0"/>
          <w:sz w:val="32"/>
          <w:szCs w:val="32"/>
          <w:lang w:val="zh-CN"/>
        </w:rPr>
        <w:t>（二</w:t>
      </w:r>
      <w:r>
        <w:rPr>
          <w:rFonts w:hint="eastAsia" w:eastAsia="楷体_GB2312"/>
          <w:color w:val="auto"/>
          <w:kern w:val="0"/>
          <w:sz w:val="32"/>
          <w:szCs w:val="32"/>
          <w:lang w:val="zh-CN"/>
        </w:rPr>
        <w:t>）</w:t>
      </w:r>
      <w:r>
        <w:rPr>
          <w:rFonts w:eastAsia="楷体_GB2312"/>
          <w:color w:val="auto"/>
          <w:kern w:val="0"/>
          <w:sz w:val="32"/>
          <w:szCs w:val="32"/>
          <w:lang w:val="zh-CN"/>
        </w:rPr>
        <w:t>研究帮扶措施。</w:t>
      </w:r>
      <w:r>
        <w:rPr>
          <w:rFonts w:eastAsia="仿宋_GB2312"/>
          <w:color w:val="auto"/>
          <w:kern w:val="0"/>
          <w:sz w:val="32"/>
          <w:szCs w:val="32"/>
          <w:lang w:val="zh-CN"/>
        </w:rPr>
        <w:t>按照“一户一计划、一户一措施”要求，围绕“就业创业、医疗保障、子女助学、社会保险、住房保障、兜底保障”六个方面，与建档工会和困难职工共同</w:t>
      </w:r>
      <w:r>
        <w:rPr>
          <w:rFonts w:hint="eastAsia" w:eastAsia="仿宋_GB2312"/>
          <w:color w:val="auto"/>
          <w:kern w:val="0"/>
          <w:sz w:val="32"/>
          <w:szCs w:val="32"/>
          <w:lang w:val="zh-CN"/>
        </w:rPr>
        <w:t>研究</w:t>
      </w:r>
      <w:r>
        <w:rPr>
          <w:rFonts w:eastAsia="仿宋_GB2312"/>
          <w:color w:val="auto"/>
          <w:kern w:val="0"/>
          <w:sz w:val="32"/>
          <w:szCs w:val="32"/>
          <w:lang w:val="zh-CN"/>
        </w:rPr>
        <w:t>制定解困脱困工作计划和帮扶措施，做到解困脱困工作计划到户、政策措施到户、帮扶服务到户。帮扶计划、帮扶措施制定后，存入困难职工档案，并报上一级</w:t>
      </w:r>
      <w:r>
        <w:rPr>
          <w:rFonts w:hint="eastAsia" w:eastAsia="仿宋_GB2312"/>
          <w:color w:val="auto"/>
          <w:kern w:val="0"/>
          <w:sz w:val="32"/>
          <w:szCs w:val="32"/>
          <w:lang w:val="zh-CN"/>
        </w:rPr>
        <w:t>工</w:t>
      </w:r>
      <w:r>
        <w:rPr>
          <w:rFonts w:eastAsia="仿宋_GB2312"/>
          <w:color w:val="auto"/>
          <w:kern w:val="0"/>
          <w:sz w:val="32"/>
          <w:szCs w:val="32"/>
          <w:lang w:val="zh-CN"/>
        </w:rPr>
        <w:t>会备案。</w:t>
      </w:r>
    </w:p>
    <w:p>
      <w:pPr>
        <w:autoSpaceDE w:val="0"/>
        <w:autoSpaceDN w:val="0"/>
        <w:adjustRightInd w:val="0"/>
        <w:spacing w:line="600" w:lineRule="exact"/>
        <w:ind w:firstLine="640"/>
        <w:rPr>
          <w:rFonts w:eastAsia="仿宋_GB2312"/>
          <w:color w:val="auto"/>
          <w:kern w:val="0"/>
          <w:sz w:val="32"/>
          <w:szCs w:val="32"/>
          <w:lang w:val="zh-CN"/>
        </w:rPr>
      </w:pPr>
      <w:r>
        <w:rPr>
          <w:rFonts w:eastAsia="楷体_GB2312"/>
          <w:color w:val="auto"/>
          <w:kern w:val="0"/>
          <w:sz w:val="32"/>
          <w:szCs w:val="32"/>
          <w:lang w:val="zh-CN"/>
        </w:rPr>
        <w:t>（三）实施精准帮扶。</w:t>
      </w:r>
      <w:r>
        <w:rPr>
          <w:rFonts w:eastAsia="仿宋_GB2312"/>
          <w:color w:val="auto"/>
          <w:kern w:val="0"/>
          <w:sz w:val="32"/>
          <w:szCs w:val="32"/>
          <w:lang w:val="zh-CN"/>
        </w:rPr>
        <w:t>聚焦困难职工脱困需求，以落实“六个一批”为重点，因户施策、精准帮扶。</w:t>
      </w:r>
    </w:p>
    <w:p>
      <w:pPr>
        <w:autoSpaceDE w:val="0"/>
        <w:autoSpaceDN w:val="0"/>
        <w:adjustRightInd w:val="0"/>
        <w:spacing w:line="600" w:lineRule="exact"/>
        <w:ind w:firstLine="640"/>
        <w:rPr>
          <w:rFonts w:eastAsia="仿宋_GB2312"/>
          <w:color w:val="auto"/>
          <w:kern w:val="0"/>
          <w:sz w:val="32"/>
          <w:szCs w:val="32"/>
          <w:lang w:val="zh-CN"/>
        </w:rPr>
      </w:pPr>
      <w:r>
        <w:rPr>
          <w:rFonts w:eastAsia="仿宋_GB2312"/>
          <w:color w:val="auto"/>
          <w:kern w:val="0"/>
          <w:sz w:val="32"/>
          <w:szCs w:val="32"/>
          <w:lang w:val="zh-CN"/>
        </w:rPr>
        <w:t>对有劳动能力的困难职工及其家庭成员，</w:t>
      </w:r>
      <w:r>
        <w:rPr>
          <w:rFonts w:hint="eastAsia" w:eastAsia="仿宋_GB2312"/>
          <w:color w:val="auto"/>
          <w:kern w:val="0"/>
          <w:sz w:val="32"/>
          <w:szCs w:val="32"/>
          <w:lang w:val="zh-CN"/>
        </w:rPr>
        <w:t>帮助</w:t>
      </w:r>
      <w:r>
        <w:rPr>
          <w:rFonts w:eastAsia="仿宋_GB2312"/>
          <w:color w:val="auto"/>
          <w:kern w:val="0"/>
          <w:sz w:val="32"/>
          <w:szCs w:val="32"/>
          <w:lang w:val="zh-CN"/>
        </w:rPr>
        <w:t>其落实技能培训、职业介绍、创业援助等</w:t>
      </w:r>
      <w:r>
        <w:rPr>
          <w:rFonts w:hint="eastAsia" w:eastAsia="仿宋_GB2312"/>
          <w:color w:val="auto"/>
          <w:kern w:val="0"/>
          <w:sz w:val="32"/>
          <w:szCs w:val="32"/>
          <w:lang w:val="zh-CN"/>
        </w:rPr>
        <w:t>措施</w:t>
      </w:r>
      <w:r>
        <w:rPr>
          <w:rFonts w:eastAsia="仿宋_GB2312"/>
          <w:color w:val="auto"/>
          <w:kern w:val="0"/>
          <w:sz w:val="32"/>
          <w:szCs w:val="32"/>
          <w:lang w:val="zh-CN"/>
        </w:rPr>
        <w:t>；</w:t>
      </w:r>
    </w:p>
    <w:p>
      <w:pPr>
        <w:autoSpaceDE w:val="0"/>
        <w:autoSpaceDN w:val="0"/>
        <w:adjustRightInd w:val="0"/>
        <w:spacing w:line="600" w:lineRule="exact"/>
        <w:ind w:firstLine="640"/>
        <w:rPr>
          <w:rFonts w:eastAsia="仿宋_GB2312"/>
          <w:color w:val="auto"/>
          <w:kern w:val="0"/>
          <w:sz w:val="32"/>
          <w:szCs w:val="32"/>
          <w:lang w:val="zh-CN"/>
        </w:rPr>
      </w:pPr>
      <w:r>
        <w:rPr>
          <w:rFonts w:eastAsia="仿宋_GB2312"/>
          <w:color w:val="auto"/>
          <w:kern w:val="0"/>
          <w:sz w:val="32"/>
          <w:szCs w:val="32"/>
          <w:lang w:val="zh-CN"/>
        </w:rPr>
        <w:t>对因病致困的职工及其家庭成员，</w:t>
      </w:r>
      <w:r>
        <w:rPr>
          <w:rFonts w:hint="eastAsia" w:eastAsia="仿宋_GB2312"/>
          <w:color w:val="auto"/>
          <w:kern w:val="0"/>
          <w:sz w:val="32"/>
          <w:szCs w:val="32"/>
          <w:lang w:val="zh-CN"/>
        </w:rPr>
        <w:t>支持</w:t>
      </w:r>
      <w:r>
        <w:rPr>
          <w:rFonts w:eastAsia="仿宋_GB2312"/>
          <w:color w:val="auto"/>
          <w:kern w:val="0"/>
          <w:sz w:val="32"/>
          <w:szCs w:val="32"/>
          <w:lang w:val="zh-CN"/>
        </w:rPr>
        <w:t>帮助其纳入国家基本医疗保险</w:t>
      </w:r>
      <w:r>
        <w:rPr>
          <w:rFonts w:hint="eastAsia" w:eastAsia="仿宋_GB2312"/>
          <w:color w:val="auto"/>
          <w:kern w:val="0"/>
          <w:sz w:val="32"/>
          <w:szCs w:val="32"/>
          <w:lang w:val="zh-CN"/>
        </w:rPr>
        <w:t>和</w:t>
      </w:r>
      <w:r>
        <w:rPr>
          <w:rFonts w:eastAsia="仿宋_GB2312"/>
          <w:color w:val="auto"/>
          <w:kern w:val="0"/>
          <w:sz w:val="32"/>
          <w:szCs w:val="32"/>
          <w:lang w:val="zh-CN"/>
        </w:rPr>
        <w:t>大病</w:t>
      </w:r>
      <w:r>
        <w:rPr>
          <w:rFonts w:hint="eastAsia" w:eastAsia="仿宋_GB2312"/>
          <w:color w:val="auto"/>
          <w:kern w:val="0"/>
          <w:sz w:val="32"/>
          <w:szCs w:val="32"/>
          <w:lang w:val="zh-CN"/>
        </w:rPr>
        <w:t>保险</w:t>
      </w:r>
      <w:r>
        <w:rPr>
          <w:rFonts w:eastAsia="仿宋_GB2312"/>
          <w:color w:val="auto"/>
          <w:kern w:val="0"/>
          <w:sz w:val="32"/>
          <w:szCs w:val="32"/>
          <w:lang w:val="zh-CN"/>
        </w:rPr>
        <w:t>；</w:t>
      </w:r>
    </w:p>
    <w:p>
      <w:pPr>
        <w:autoSpaceDE w:val="0"/>
        <w:autoSpaceDN w:val="0"/>
        <w:adjustRightInd w:val="0"/>
        <w:spacing w:line="600" w:lineRule="exact"/>
        <w:ind w:firstLine="640"/>
        <w:rPr>
          <w:rFonts w:eastAsia="仿宋_GB2312"/>
          <w:color w:val="auto"/>
          <w:kern w:val="0"/>
          <w:sz w:val="32"/>
          <w:szCs w:val="32"/>
          <w:lang w:val="zh-CN"/>
        </w:rPr>
      </w:pPr>
      <w:r>
        <w:rPr>
          <w:rFonts w:eastAsia="仿宋_GB2312"/>
          <w:color w:val="auto"/>
          <w:kern w:val="0"/>
          <w:sz w:val="32"/>
          <w:szCs w:val="32"/>
          <w:lang w:val="zh-CN"/>
        </w:rPr>
        <w:t>对子女上学致困的职工，帮助其子女申请享受国家“奖、助、贷、勤、减、免”学生资助政策及工会 “金秋助学”活动帮扶；</w:t>
      </w:r>
    </w:p>
    <w:p>
      <w:pPr>
        <w:autoSpaceDE w:val="0"/>
        <w:autoSpaceDN w:val="0"/>
        <w:adjustRightInd w:val="0"/>
        <w:spacing w:line="600" w:lineRule="exact"/>
        <w:ind w:firstLine="640"/>
        <w:rPr>
          <w:rFonts w:eastAsia="仿宋_GB2312"/>
          <w:color w:val="auto"/>
          <w:kern w:val="0"/>
          <w:sz w:val="32"/>
          <w:szCs w:val="32"/>
          <w:lang w:val="zh-CN"/>
        </w:rPr>
      </w:pPr>
      <w:r>
        <w:rPr>
          <w:rFonts w:eastAsia="仿宋_GB2312"/>
          <w:color w:val="auto"/>
          <w:kern w:val="0"/>
          <w:sz w:val="32"/>
          <w:szCs w:val="32"/>
          <w:lang w:val="zh-CN"/>
        </w:rPr>
        <w:t>对</w:t>
      </w:r>
      <w:r>
        <w:rPr>
          <w:rFonts w:hint="eastAsia" w:eastAsia="仿宋_GB2312"/>
          <w:color w:val="auto"/>
          <w:kern w:val="0"/>
          <w:sz w:val="32"/>
          <w:szCs w:val="32"/>
          <w:lang w:val="zh-CN"/>
        </w:rPr>
        <w:t>未参加</w:t>
      </w:r>
      <w:r>
        <w:rPr>
          <w:rFonts w:eastAsia="仿宋_GB2312"/>
          <w:color w:val="auto"/>
          <w:kern w:val="0"/>
          <w:sz w:val="32"/>
          <w:szCs w:val="32"/>
          <w:lang w:val="zh-CN"/>
        </w:rPr>
        <w:t>养老保</w:t>
      </w:r>
      <w:r>
        <w:rPr>
          <w:rFonts w:hint="eastAsia" w:eastAsia="仿宋_GB2312"/>
          <w:color w:val="auto"/>
          <w:kern w:val="0"/>
          <w:sz w:val="32"/>
          <w:szCs w:val="32"/>
          <w:lang w:val="zh-CN"/>
        </w:rPr>
        <w:t>险</w:t>
      </w:r>
      <w:r>
        <w:rPr>
          <w:rFonts w:eastAsia="仿宋_GB2312"/>
          <w:color w:val="auto"/>
          <w:kern w:val="0"/>
          <w:sz w:val="32"/>
          <w:szCs w:val="32"/>
          <w:lang w:val="zh-CN"/>
        </w:rPr>
        <w:t>的困难职工，符合条件的，</w:t>
      </w:r>
      <w:r>
        <w:rPr>
          <w:rFonts w:hint="eastAsia" w:eastAsia="仿宋_GB2312"/>
          <w:color w:val="auto"/>
          <w:kern w:val="0"/>
          <w:sz w:val="32"/>
          <w:szCs w:val="32"/>
          <w:lang w:val="zh-CN"/>
        </w:rPr>
        <w:t>支持</w:t>
      </w:r>
      <w:r>
        <w:rPr>
          <w:rFonts w:eastAsia="仿宋_GB2312"/>
          <w:color w:val="auto"/>
          <w:kern w:val="0"/>
          <w:sz w:val="32"/>
          <w:szCs w:val="32"/>
          <w:lang w:val="zh-CN"/>
        </w:rPr>
        <w:t>帮助</w:t>
      </w:r>
      <w:r>
        <w:rPr>
          <w:rFonts w:hint="eastAsia" w:eastAsia="仿宋_GB2312"/>
          <w:color w:val="auto"/>
          <w:kern w:val="0"/>
          <w:sz w:val="32"/>
          <w:szCs w:val="32"/>
          <w:lang w:val="zh-CN"/>
        </w:rPr>
        <w:t>其落实</w:t>
      </w:r>
      <w:r>
        <w:rPr>
          <w:rFonts w:eastAsia="仿宋_GB2312"/>
          <w:color w:val="auto"/>
          <w:kern w:val="0"/>
          <w:sz w:val="32"/>
          <w:szCs w:val="32"/>
          <w:lang w:val="zh-CN"/>
        </w:rPr>
        <w:t>社保政策；</w:t>
      </w:r>
    </w:p>
    <w:p>
      <w:pPr>
        <w:autoSpaceDE w:val="0"/>
        <w:autoSpaceDN w:val="0"/>
        <w:adjustRightInd w:val="0"/>
        <w:spacing w:line="600" w:lineRule="exact"/>
        <w:ind w:firstLine="640"/>
        <w:rPr>
          <w:rFonts w:eastAsia="仿宋_GB2312"/>
          <w:color w:val="auto"/>
          <w:kern w:val="0"/>
          <w:sz w:val="32"/>
          <w:szCs w:val="32"/>
          <w:lang w:val="zh-CN"/>
        </w:rPr>
      </w:pPr>
      <w:r>
        <w:rPr>
          <w:rFonts w:eastAsia="仿宋_GB2312"/>
          <w:color w:val="auto"/>
          <w:kern w:val="0"/>
          <w:sz w:val="32"/>
          <w:szCs w:val="32"/>
          <w:lang w:val="zh-CN"/>
        </w:rPr>
        <w:t>对没有住房或居住危房的困难职工，帮助其申请保障性住房、租赁补贴等；</w:t>
      </w:r>
    </w:p>
    <w:p>
      <w:pPr>
        <w:autoSpaceDE w:val="0"/>
        <w:autoSpaceDN w:val="0"/>
        <w:adjustRightInd w:val="0"/>
        <w:spacing w:line="600" w:lineRule="exact"/>
        <w:ind w:firstLine="640"/>
        <w:rPr>
          <w:rFonts w:eastAsia="仿宋_GB2312"/>
          <w:color w:val="auto"/>
          <w:kern w:val="0"/>
          <w:sz w:val="32"/>
          <w:szCs w:val="32"/>
          <w:lang w:val="zh-CN"/>
        </w:rPr>
      </w:pPr>
      <w:r>
        <w:rPr>
          <w:rFonts w:eastAsia="仿宋_GB2312"/>
          <w:color w:val="auto"/>
          <w:kern w:val="0"/>
          <w:sz w:val="32"/>
          <w:szCs w:val="32"/>
          <w:lang w:val="zh-CN"/>
        </w:rPr>
        <w:t>对符合低保条件的困难职工，推动其纳入政府最低生活保障范围。</w:t>
      </w:r>
    </w:p>
    <w:p>
      <w:pPr>
        <w:autoSpaceDE w:val="0"/>
        <w:autoSpaceDN w:val="0"/>
        <w:adjustRightInd w:val="0"/>
        <w:spacing w:line="600" w:lineRule="exact"/>
        <w:ind w:firstLine="640"/>
        <w:rPr>
          <w:rFonts w:eastAsia="仿宋_GB2312"/>
          <w:color w:val="auto"/>
          <w:kern w:val="0"/>
          <w:sz w:val="32"/>
          <w:szCs w:val="32"/>
          <w:lang w:val="zh-CN"/>
        </w:rPr>
      </w:pPr>
      <w:r>
        <w:rPr>
          <w:rFonts w:eastAsia="仿宋_GB2312"/>
          <w:color w:val="auto"/>
          <w:kern w:val="0"/>
          <w:sz w:val="32"/>
          <w:szCs w:val="32"/>
          <w:lang w:val="zh-CN"/>
        </w:rPr>
        <w:t>要引导困难职工学好、用好省总工会等八部门联合下发的《</w:t>
      </w:r>
      <w:r>
        <w:rPr>
          <w:rFonts w:eastAsia="仿宋_GB2312"/>
          <w:color w:val="auto"/>
          <w:sz w:val="32"/>
          <w:szCs w:val="32"/>
        </w:rPr>
        <w:t>关于进一步落实困难职工解困脱困相关政策的通知</w:t>
      </w:r>
      <w:r>
        <w:rPr>
          <w:rFonts w:eastAsia="仿宋_GB2312"/>
          <w:color w:val="auto"/>
          <w:kern w:val="0"/>
          <w:sz w:val="32"/>
          <w:szCs w:val="32"/>
          <w:lang w:val="zh-CN"/>
        </w:rPr>
        <w:t>》，</w:t>
      </w:r>
      <w:r>
        <w:rPr>
          <w:rFonts w:hint="eastAsia" w:eastAsia="仿宋_GB2312"/>
          <w:color w:val="auto"/>
          <w:kern w:val="0"/>
          <w:sz w:val="32"/>
          <w:szCs w:val="32"/>
          <w:lang w:val="zh-CN"/>
        </w:rPr>
        <w:t>配合</w:t>
      </w:r>
      <w:r>
        <w:rPr>
          <w:rFonts w:eastAsia="仿宋_GB2312"/>
          <w:color w:val="auto"/>
          <w:kern w:val="0"/>
          <w:sz w:val="32"/>
          <w:szCs w:val="32"/>
          <w:lang w:val="zh-CN"/>
        </w:rPr>
        <w:t>建档工会帮助困难职工享受</w:t>
      </w:r>
      <w:r>
        <w:rPr>
          <w:rFonts w:hint="eastAsia" w:eastAsia="仿宋_GB2312"/>
          <w:color w:val="auto"/>
          <w:kern w:val="0"/>
          <w:sz w:val="32"/>
          <w:szCs w:val="32"/>
          <w:lang w:val="zh-CN"/>
        </w:rPr>
        <w:t>有关</w:t>
      </w:r>
      <w:r>
        <w:rPr>
          <w:rFonts w:eastAsia="仿宋_GB2312"/>
          <w:color w:val="auto"/>
          <w:kern w:val="0"/>
          <w:sz w:val="32"/>
          <w:szCs w:val="32"/>
          <w:lang w:val="zh-CN"/>
        </w:rPr>
        <w:t>政策</w:t>
      </w:r>
      <w:r>
        <w:rPr>
          <w:rFonts w:hint="eastAsia" w:eastAsia="仿宋_GB2312"/>
          <w:color w:val="auto"/>
          <w:kern w:val="0"/>
          <w:sz w:val="32"/>
          <w:szCs w:val="32"/>
          <w:lang w:val="zh-CN"/>
        </w:rPr>
        <w:t>，</w:t>
      </w:r>
      <w:r>
        <w:rPr>
          <w:rFonts w:eastAsia="仿宋_GB2312"/>
          <w:color w:val="auto"/>
          <w:kern w:val="0"/>
          <w:sz w:val="32"/>
          <w:szCs w:val="32"/>
          <w:lang w:val="zh-CN"/>
        </w:rPr>
        <w:t>特别对无能力申请的困难职工，要主动帮助</w:t>
      </w:r>
      <w:r>
        <w:rPr>
          <w:rFonts w:hint="eastAsia" w:eastAsia="仿宋_GB2312"/>
          <w:color w:val="auto"/>
          <w:kern w:val="0"/>
          <w:sz w:val="32"/>
          <w:szCs w:val="32"/>
          <w:lang w:val="zh-CN"/>
        </w:rPr>
        <w:t>做</w:t>
      </w:r>
      <w:r>
        <w:rPr>
          <w:rFonts w:eastAsia="仿宋_GB2312"/>
          <w:color w:val="auto"/>
          <w:kern w:val="0"/>
          <w:sz w:val="32"/>
          <w:szCs w:val="32"/>
          <w:lang w:val="zh-CN"/>
        </w:rPr>
        <w:t>好申请</w:t>
      </w:r>
      <w:r>
        <w:rPr>
          <w:rFonts w:hint="eastAsia" w:eastAsia="仿宋_GB2312"/>
          <w:color w:val="auto"/>
          <w:kern w:val="0"/>
          <w:sz w:val="32"/>
          <w:szCs w:val="32"/>
          <w:lang w:val="zh-CN"/>
        </w:rPr>
        <w:t>、</w:t>
      </w:r>
      <w:r>
        <w:rPr>
          <w:rFonts w:eastAsia="仿宋_GB2312"/>
          <w:color w:val="auto"/>
          <w:kern w:val="0"/>
          <w:sz w:val="32"/>
          <w:szCs w:val="32"/>
          <w:lang w:val="zh-CN"/>
        </w:rPr>
        <w:t>协调</w:t>
      </w:r>
      <w:r>
        <w:rPr>
          <w:rFonts w:hint="eastAsia" w:eastAsia="仿宋_GB2312"/>
          <w:color w:val="auto"/>
          <w:kern w:val="0"/>
          <w:sz w:val="32"/>
          <w:szCs w:val="32"/>
          <w:lang w:val="zh-CN"/>
        </w:rPr>
        <w:t>等相</w:t>
      </w:r>
      <w:r>
        <w:rPr>
          <w:rFonts w:eastAsia="仿宋_GB2312"/>
          <w:color w:val="auto"/>
          <w:kern w:val="0"/>
          <w:sz w:val="32"/>
          <w:szCs w:val="32"/>
          <w:lang w:val="zh-CN"/>
        </w:rPr>
        <w:t>关工作。</w:t>
      </w:r>
    </w:p>
    <w:p>
      <w:pPr>
        <w:autoSpaceDE w:val="0"/>
        <w:autoSpaceDN w:val="0"/>
        <w:adjustRightInd w:val="0"/>
        <w:spacing w:line="600" w:lineRule="exact"/>
        <w:ind w:firstLine="640"/>
        <w:rPr>
          <w:rFonts w:eastAsia="仿宋_GB2312"/>
          <w:color w:val="auto"/>
          <w:kern w:val="0"/>
          <w:sz w:val="32"/>
          <w:szCs w:val="32"/>
          <w:lang w:val="zh-CN"/>
        </w:rPr>
      </w:pPr>
      <w:r>
        <w:rPr>
          <w:rFonts w:eastAsia="楷体_GB2312"/>
          <w:color w:val="auto"/>
          <w:kern w:val="0"/>
          <w:sz w:val="32"/>
          <w:szCs w:val="32"/>
          <w:lang w:val="zh-CN"/>
        </w:rPr>
        <w:t>（四）增强帮扶实效。</w:t>
      </w:r>
      <w:r>
        <w:rPr>
          <w:rFonts w:eastAsia="仿宋_GB2312"/>
          <w:color w:val="auto"/>
          <w:kern w:val="0"/>
          <w:sz w:val="32"/>
          <w:szCs w:val="32"/>
          <w:lang w:val="zh-CN"/>
        </w:rPr>
        <w:t>根据困难职工家庭的变化情况，适时调整完善帮扶计划和帮扶措施，并积极发挥个人、单位和社会力量，通过送观念、送信息、送政策、送技能、送岗位等方式，给予困难职工力所能及的帮助。通过实地走访、电话联系等方式，了解掌握各级、各方资源对困难职工的帮扶效果，尽最大能力为帮扶对象解决实际困难，提高困难职工的满意度。</w:t>
      </w:r>
    </w:p>
    <w:p>
      <w:pPr>
        <w:autoSpaceDE w:val="0"/>
        <w:autoSpaceDN w:val="0"/>
        <w:adjustRightInd w:val="0"/>
        <w:spacing w:line="600" w:lineRule="exact"/>
        <w:ind w:firstLine="640"/>
        <w:rPr>
          <w:rFonts w:eastAsia="仿宋_GB2312"/>
          <w:color w:val="auto"/>
          <w:kern w:val="0"/>
          <w:sz w:val="32"/>
          <w:szCs w:val="32"/>
          <w:lang w:val="zh-CN"/>
        </w:rPr>
      </w:pPr>
      <w:r>
        <w:rPr>
          <w:rFonts w:eastAsia="楷体_GB2312"/>
          <w:color w:val="auto"/>
          <w:kern w:val="0"/>
          <w:sz w:val="32"/>
          <w:szCs w:val="32"/>
          <w:lang w:val="zh-CN"/>
        </w:rPr>
        <w:t>（五）注重宣传引导。</w:t>
      </w:r>
      <w:r>
        <w:rPr>
          <w:rFonts w:eastAsia="仿宋_GB2312"/>
          <w:color w:val="auto"/>
          <w:kern w:val="0"/>
          <w:sz w:val="32"/>
          <w:szCs w:val="32"/>
          <w:lang w:val="zh-CN"/>
        </w:rPr>
        <w:t>积极向帮扶对象宣传困难职工解困脱困工作的重要意义、政策措施和相关要求，切实让困难职工感受到党和政府的关心关爱。深入细致地做好困难职工思想工作，引导困难职工转变思想观念</w:t>
      </w:r>
      <w:r>
        <w:rPr>
          <w:rFonts w:hint="eastAsia" w:eastAsia="仿宋_GB2312"/>
          <w:color w:val="auto"/>
          <w:kern w:val="0"/>
          <w:sz w:val="32"/>
          <w:szCs w:val="32"/>
          <w:lang w:val="zh-CN"/>
        </w:rPr>
        <w:t>，</w:t>
      </w:r>
      <w:r>
        <w:rPr>
          <w:rFonts w:eastAsia="仿宋_GB2312"/>
          <w:color w:val="auto"/>
          <w:kern w:val="0"/>
          <w:sz w:val="32"/>
          <w:szCs w:val="32"/>
          <w:lang w:val="zh-CN"/>
        </w:rPr>
        <w:t>树立解困脱困的信心决心，不断激发内生动力，争取早日实现解困脱困。</w:t>
      </w:r>
    </w:p>
    <w:p>
      <w:pPr>
        <w:autoSpaceDE w:val="0"/>
        <w:autoSpaceDN w:val="0"/>
        <w:adjustRightInd w:val="0"/>
        <w:spacing w:line="600" w:lineRule="exact"/>
        <w:ind w:firstLine="640"/>
        <w:rPr>
          <w:rFonts w:eastAsia="黑体"/>
          <w:color w:val="auto"/>
          <w:kern w:val="0"/>
          <w:sz w:val="32"/>
          <w:szCs w:val="32"/>
          <w:lang w:val="zh-CN"/>
        </w:rPr>
      </w:pPr>
      <w:r>
        <w:rPr>
          <w:rFonts w:eastAsia="黑体"/>
          <w:color w:val="auto"/>
          <w:kern w:val="0"/>
          <w:sz w:val="32"/>
          <w:szCs w:val="32"/>
          <w:lang w:val="zh-CN"/>
        </w:rPr>
        <w:t>四、相关要求</w:t>
      </w:r>
    </w:p>
    <w:p>
      <w:pPr>
        <w:autoSpaceDE w:val="0"/>
        <w:autoSpaceDN w:val="0"/>
        <w:adjustRightInd w:val="0"/>
        <w:spacing w:line="600" w:lineRule="exact"/>
        <w:ind w:firstLine="640"/>
        <w:rPr>
          <w:rFonts w:eastAsia="仿宋_GB2312"/>
          <w:color w:val="auto"/>
          <w:kern w:val="0"/>
          <w:sz w:val="32"/>
          <w:szCs w:val="32"/>
          <w:lang w:val="zh-CN"/>
        </w:rPr>
      </w:pPr>
      <w:r>
        <w:rPr>
          <w:rFonts w:eastAsia="楷体_GB2312"/>
          <w:color w:val="auto"/>
          <w:kern w:val="0"/>
          <w:sz w:val="32"/>
          <w:szCs w:val="32"/>
          <w:lang w:val="zh-CN"/>
        </w:rPr>
        <w:t>（一）落实结对帮扶制度机制。</w:t>
      </w:r>
      <w:r>
        <w:rPr>
          <w:rFonts w:eastAsia="仿宋_GB2312"/>
          <w:color w:val="auto"/>
          <w:kern w:val="0"/>
          <w:sz w:val="32"/>
          <w:szCs w:val="32"/>
          <w:lang w:val="zh-CN"/>
        </w:rPr>
        <w:t>各级工会组织要结合自身实际，合理确定挂片、包点领导分工，挂包领导名单报上一级工会备案。坚持属地为主原则，确定结对帮扶干部，并保持好帮扶干部的连续性和稳定性，若无特殊情况，不得随意变更，确需变更的，要做好工作交接。帮扶干部要按照具体任务要求，坚持每半年实地走访困难职工家庭不少于1次、电话联系结对帮扶对象不少于2次，切实为困难职工家庭</w:t>
      </w:r>
      <w:r>
        <w:rPr>
          <w:rFonts w:hint="eastAsia" w:eastAsia="仿宋_GB2312"/>
          <w:color w:val="auto"/>
          <w:kern w:val="0"/>
          <w:sz w:val="32"/>
          <w:szCs w:val="32"/>
          <w:lang w:val="zh-CN"/>
        </w:rPr>
        <w:t>解决实际</w:t>
      </w:r>
      <w:r>
        <w:rPr>
          <w:rFonts w:eastAsia="仿宋_GB2312"/>
          <w:color w:val="auto"/>
          <w:kern w:val="0"/>
          <w:sz w:val="32"/>
          <w:szCs w:val="32"/>
          <w:lang w:val="zh-CN"/>
        </w:rPr>
        <w:t>问题。</w:t>
      </w:r>
    </w:p>
    <w:p>
      <w:pPr>
        <w:autoSpaceDE w:val="0"/>
        <w:autoSpaceDN w:val="0"/>
        <w:adjustRightInd w:val="0"/>
        <w:spacing w:line="600" w:lineRule="exact"/>
        <w:ind w:firstLine="645"/>
        <w:rPr>
          <w:rFonts w:eastAsia="仿宋_GB2312"/>
          <w:color w:val="auto"/>
          <w:kern w:val="0"/>
          <w:sz w:val="32"/>
          <w:szCs w:val="32"/>
          <w:lang w:val="zh-CN"/>
        </w:rPr>
      </w:pPr>
      <w:r>
        <w:rPr>
          <w:rFonts w:eastAsia="楷体_GB2312"/>
          <w:color w:val="auto"/>
          <w:kern w:val="0"/>
          <w:sz w:val="32"/>
          <w:szCs w:val="32"/>
          <w:lang w:val="zh-CN"/>
        </w:rPr>
        <w:t>（二）严明结对帮扶工作纪律。</w:t>
      </w:r>
      <w:r>
        <w:rPr>
          <w:rFonts w:eastAsia="仿宋_GB2312"/>
          <w:color w:val="auto"/>
          <w:kern w:val="0"/>
          <w:sz w:val="32"/>
          <w:szCs w:val="32"/>
          <w:lang w:val="zh-CN"/>
        </w:rPr>
        <w:t>严格遵守中央八项规定精神和廉洁自律的相关要求。杜绝形式主义和官僚主义</w:t>
      </w:r>
      <w:r>
        <w:rPr>
          <w:rFonts w:hint="eastAsia" w:eastAsia="仿宋_GB2312"/>
          <w:color w:val="auto"/>
          <w:kern w:val="0"/>
          <w:sz w:val="32"/>
          <w:szCs w:val="32"/>
          <w:lang w:val="zh-CN"/>
        </w:rPr>
        <w:t>，</w:t>
      </w:r>
      <w:r>
        <w:rPr>
          <w:rFonts w:eastAsia="仿宋_GB2312"/>
          <w:color w:val="auto"/>
          <w:kern w:val="0"/>
          <w:sz w:val="32"/>
          <w:szCs w:val="32"/>
          <w:lang w:val="zh-CN"/>
        </w:rPr>
        <w:t>严禁弄虚作假，欺下瞒上</w:t>
      </w:r>
      <w:r>
        <w:rPr>
          <w:rFonts w:hint="eastAsia" w:eastAsia="仿宋_GB2312"/>
          <w:color w:val="auto"/>
          <w:kern w:val="0"/>
          <w:sz w:val="32"/>
          <w:szCs w:val="32"/>
          <w:lang w:val="zh-CN"/>
        </w:rPr>
        <w:t>；</w:t>
      </w:r>
      <w:r>
        <w:rPr>
          <w:rFonts w:eastAsia="仿宋_GB2312"/>
          <w:color w:val="auto"/>
          <w:kern w:val="0"/>
          <w:sz w:val="32"/>
          <w:szCs w:val="32"/>
          <w:lang w:val="zh-CN"/>
        </w:rPr>
        <w:t>严禁“走过场”“挂空名”</w:t>
      </w:r>
      <w:r>
        <w:rPr>
          <w:rFonts w:hint="eastAsia" w:eastAsia="仿宋_GB2312"/>
          <w:color w:val="auto"/>
          <w:kern w:val="0"/>
          <w:sz w:val="32"/>
          <w:szCs w:val="32"/>
          <w:lang w:val="zh-CN"/>
        </w:rPr>
        <w:t>；</w:t>
      </w:r>
      <w:r>
        <w:rPr>
          <w:rFonts w:eastAsia="仿宋_GB2312"/>
          <w:color w:val="auto"/>
          <w:kern w:val="0"/>
          <w:sz w:val="32"/>
          <w:szCs w:val="32"/>
          <w:lang w:val="zh-CN"/>
        </w:rPr>
        <w:t>严禁在结对帮扶走访过程中酗酒赌博、游玩娱乐</w:t>
      </w:r>
      <w:r>
        <w:rPr>
          <w:rFonts w:hint="eastAsia" w:eastAsia="仿宋_GB2312"/>
          <w:color w:val="auto"/>
          <w:kern w:val="0"/>
          <w:sz w:val="32"/>
          <w:szCs w:val="32"/>
          <w:lang w:val="zh-CN"/>
        </w:rPr>
        <w:t>；坚持轻</w:t>
      </w:r>
      <w:r>
        <w:rPr>
          <w:rFonts w:eastAsia="仿宋_GB2312"/>
          <w:color w:val="auto"/>
          <w:kern w:val="0"/>
          <w:sz w:val="32"/>
          <w:szCs w:val="32"/>
          <w:lang w:val="zh-CN"/>
        </w:rPr>
        <w:t>车简从，不增加基层负担；坚持实事求是，到困难职工家中不乱表态、乱许愿。</w:t>
      </w:r>
    </w:p>
    <w:p>
      <w:pPr>
        <w:autoSpaceDE w:val="0"/>
        <w:autoSpaceDN w:val="0"/>
        <w:adjustRightInd w:val="0"/>
        <w:spacing w:line="600" w:lineRule="exact"/>
        <w:ind w:firstLine="640"/>
        <w:rPr>
          <w:rFonts w:eastAsia="仿宋_GB2312"/>
          <w:color w:val="auto"/>
          <w:kern w:val="0"/>
          <w:sz w:val="32"/>
          <w:szCs w:val="32"/>
          <w:lang w:val="zh-CN"/>
        </w:rPr>
      </w:pPr>
      <w:r>
        <w:rPr>
          <w:rFonts w:eastAsia="楷体_GB2312"/>
          <w:color w:val="auto"/>
          <w:kern w:val="0"/>
          <w:sz w:val="32"/>
          <w:szCs w:val="32"/>
          <w:lang w:val="zh-CN"/>
        </w:rPr>
        <w:t>（三）强化结对帮扶监督考核。</w:t>
      </w:r>
      <w:r>
        <w:rPr>
          <w:rFonts w:eastAsia="仿宋_GB2312"/>
          <w:color w:val="auto"/>
          <w:kern w:val="0"/>
          <w:sz w:val="32"/>
          <w:szCs w:val="32"/>
          <w:lang w:val="zh-CN"/>
        </w:rPr>
        <w:t>各级工会纪检监督部门要把结对帮扶工作纳入督查范围，加大日常督促检查力度，对工作态度不端正、工作作风不务实、工作责任不落实、工作成效不明显的，</w:t>
      </w:r>
      <w:r>
        <w:rPr>
          <w:rFonts w:eastAsia="仿宋_GB2312"/>
          <w:color w:val="auto"/>
          <w:sz w:val="32"/>
          <w:szCs w:val="32"/>
        </w:rPr>
        <w:t>将按照有关规定进行约谈。</w:t>
      </w:r>
      <w:r>
        <w:rPr>
          <w:rFonts w:eastAsia="仿宋_GB2312"/>
          <w:color w:val="auto"/>
          <w:kern w:val="0"/>
          <w:sz w:val="32"/>
          <w:szCs w:val="32"/>
          <w:lang w:val="zh-CN"/>
        </w:rPr>
        <w:t>结对帮扶工作情况要纳入单位重点工作目标责任考核和干部年终综合考核，考核结果作为单位和个人评先评优的重要参考。</w:t>
      </w:r>
    </w:p>
    <w:p>
      <w:pPr>
        <w:autoSpaceDE w:val="0"/>
        <w:autoSpaceDN w:val="0"/>
        <w:adjustRightInd w:val="0"/>
        <w:spacing w:line="600" w:lineRule="exact"/>
        <w:ind w:firstLine="640"/>
        <w:rPr>
          <w:rFonts w:eastAsia="仿宋_GB2312"/>
          <w:color w:val="auto"/>
          <w:kern w:val="0"/>
          <w:sz w:val="32"/>
          <w:szCs w:val="32"/>
          <w:lang w:val="zh-CN"/>
        </w:rPr>
      </w:pPr>
      <w:r>
        <w:rPr>
          <w:rFonts w:eastAsia="仿宋_GB2312"/>
          <w:color w:val="auto"/>
          <w:sz w:val="32"/>
          <w:szCs w:val="32"/>
        </w:rPr>
        <w:t>本办法自2019年8月1日起执行</w:t>
      </w:r>
      <w:r>
        <w:rPr>
          <w:rFonts w:eastAsia="仿宋_GB2312"/>
          <w:color w:val="auto"/>
          <w:kern w:val="0"/>
          <w:sz w:val="32"/>
          <w:szCs w:val="32"/>
          <w:lang w:val="zh-CN"/>
        </w:rPr>
        <w:t>。</w:t>
      </w:r>
      <w:r>
        <w:rPr>
          <w:rFonts w:eastAsia="仿宋_GB2312"/>
          <w:color w:val="auto"/>
          <w:kern w:val="0"/>
          <w:sz w:val="32"/>
          <w:szCs w:val="32"/>
          <w:lang w:val="zh-CN"/>
        </w:rPr>
        <w:t>各地工会可依据本办法，结合实际制定实施方案，并报上一级工会备案。</w:t>
      </w:r>
      <w:bookmarkStart w:id="0" w:name="_GoBack"/>
      <w:bookmarkEnd w:id="0"/>
    </w:p>
    <w:sectPr>
      <w:footerReference r:id="rId3" w:type="default"/>
      <w:pgSz w:w="11906" w:h="16838"/>
      <w:pgMar w:top="2211" w:right="1474" w:bottom="1871"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sdt>
                <w:sdtPr>
                  <w:rPr>
                    <w:sz w:val="28"/>
                    <w:szCs w:val="28"/>
                  </w:rPr>
                  <w:id w:val="51172899"/>
                </w:sdtPr>
                <w:sdtEndPr>
                  <w:rPr>
                    <w:sz w:val="28"/>
                    <w:szCs w:val="28"/>
                  </w:rPr>
                </w:sdtEndPr>
                <w:sdtContent>
                  <w:p>
                    <w:pPr>
                      <w:pStyle w:val="4"/>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5 -</w:t>
                    </w:r>
                    <w:r>
                      <w:rPr>
                        <w:sz w:val="28"/>
                        <w:szCs w:val="28"/>
                        <w:lang w:val="zh-CN"/>
                      </w:rPr>
                      <w:fldChar w:fldCharType="end"/>
                    </w:r>
                  </w:p>
                </w:sdtContent>
              </w:sdt>
              <w:p>
                <w:pPr>
                  <w:rPr>
                    <w:sz w:val="28"/>
                    <w:szCs w:val="28"/>
                  </w:rPr>
                </w:pP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284C"/>
    <w:rsid w:val="0000649A"/>
    <w:rsid w:val="00026764"/>
    <w:rsid w:val="000427F0"/>
    <w:rsid w:val="00055B30"/>
    <w:rsid w:val="00075848"/>
    <w:rsid w:val="000851A0"/>
    <w:rsid w:val="000973C2"/>
    <w:rsid w:val="000A59AE"/>
    <w:rsid w:val="000B2633"/>
    <w:rsid w:val="000D2E85"/>
    <w:rsid w:val="000F08D3"/>
    <w:rsid w:val="000F2428"/>
    <w:rsid w:val="000F3DD8"/>
    <w:rsid w:val="000F4EDE"/>
    <w:rsid w:val="00104F76"/>
    <w:rsid w:val="00105221"/>
    <w:rsid w:val="0011724A"/>
    <w:rsid w:val="00120BD6"/>
    <w:rsid w:val="00123AB0"/>
    <w:rsid w:val="00151148"/>
    <w:rsid w:val="0015335C"/>
    <w:rsid w:val="00154CE4"/>
    <w:rsid w:val="00157CE7"/>
    <w:rsid w:val="00163493"/>
    <w:rsid w:val="00170F42"/>
    <w:rsid w:val="00174390"/>
    <w:rsid w:val="0017678E"/>
    <w:rsid w:val="00183754"/>
    <w:rsid w:val="00197C8B"/>
    <w:rsid w:val="001A7145"/>
    <w:rsid w:val="001B59DA"/>
    <w:rsid w:val="001D2113"/>
    <w:rsid w:val="001E040B"/>
    <w:rsid w:val="001E3CF4"/>
    <w:rsid w:val="001E61B1"/>
    <w:rsid w:val="001F3746"/>
    <w:rsid w:val="001F6154"/>
    <w:rsid w:val="001F6F0C"/>
    <w:rsid w:val="00201AF6"/>
    <w:rsid w:val="00211685"/>
    <w:rsid w:val="00232A2A"/>
    <w:rsid w:val="00235FB4"/>
    <w:rsid w:val="00242DA1"/>
    <w:rsid w:val="0025057B"/>
    <w:rsid w:val="00275CD5"/>
    <w:rsid w:val="00283F23"/>
    <w:rsid w:val="00284E34"/>
    <w:rsid w:val="002850AD"/>
    <w:rsid w:val="002851C4"/>
    <w:rsid w:val="00295750"/>
    <w:rsid w:val="00295AB7"/>
    <w:rsid w:val="0029745B"/>
    <w:rsid w:val="002A1848"/>
    <w:rsid w:val="002A3A81"/>
    <w:rsid w:val="002A5FA4"/>
    <w:rsid w:val="002A7FD1"/>
    <w:rsid w:val="002B0450"/>
    <w:rsid w:val="002B0AFB"/>
    <w:rsid w:val="002B31FB"/>
    <w:rsid w:val="002B5C86"/>
    <w:rsid w:val="002B78ED"/>
    <w:rsid w:val="002C1432"/>
    <w:rsid w:val="002C3FC1"/>
    <w:rsid w:val="002C4295"/>
    <w:rsid w:val="002C7AC4"/>
    <w:rsid w:val="002E3985"/>
    <w:rsid w:val="002E4F2D"/>
    <w:rsid w:val="002F16CD"/>
    <w:rsid w:val="003126BC"/>
    <w:rsid w:val="00322E14"/>
    <w:rsid w:val="00354E93"/>
    <w:rsid w:val="0036031B"/>
    <w:rsid w:val="0036737F"/>
    <w:rsid w:val="003818BC"/>
    <w:rsid w:val="00382892"/>
    <w:rsid w:val="00383AA7"/>
    <w:rsid w:val="0038433C"/>
    <w:rsid w:val="00385565"/>
    <w:rsid w:val="003A0A51"/>
    <w:rsid w:val="003A0D6F"/>
    <w:rsid w:val="003A2881"/>
    <w:rsid w:val="003C5BFB"/>
    <w:rsid w:val="003D215C"/>
    <w:rsid w:val="003E1E64"/>
    <w:rsid w:val="003E6B9C"/>
    <w:rsid w:val="00407A20"/>
    <w:rsid w:val="00416724"/>
    <w:rsid w:val="00417D41"/>
    <w:rsid w:val="00421646"/>
    <w:rsid w:val="0042732D"/>
    <w:rsid w:val="00432E61"/>
    <w:rsid w:val="00436C7B"/>
    <w:rsid w:val="00440022"/>
    <w:rsid w:val="00441DD2"/>
    <w:rsid w:val="00455177"/>
    <w:rsid w:val="00463FD5"/>
    <w:rsid w:val="004664A7"/>
    <w:rsid w:val="00492281"/>
    <w:rsid w:val="00494375"/>
    <w:rsid w:val="004A3FF4"/>
    <w:rsid w:val="004B00B0"/>
    <w:rsid w:val="004B1664"/>
    <w:rsid w:val="004B59E9"/>
    <w:rsid w:val="004B6826"/>
    <w:rsid w:val="004F1527"/>
    <w:rsid w:val="004F1FB7"/>
    <w:rsid w:val="0051299B"/>
    <w:rsid w:val="00513FA0"/>
    <w:rsid w:val="00530CE4"/>
    <w:rsid w:val="00530DAC"/>
    <w:rsid w:val="00542CFE"/>
    <w:rsid w:val="0054547D"/>
    <w:rsid w:val="00545F51"/>
    <w:rsid w:val="00556C2C"/>
    <w:rsid w:val="00561219"/>
    <w:rsid w:val="0057041F"/>
    <w:rsid w:val="005A424B"/>
    <w:rsid w:val="005B5C7B"/>
    <w:rsid w:val="005C2724"/>
    <w:rsid w:val="005D24A0"/>
    <w:rsid w:val="005D36AA"/>
    <w:rsid w:val="005D5827"/>
    <w:rsid w:val="005E03A1"/>
    <w:rsid w:val="005E4619"/>
    <w:rsid w:val="005F3CCA"/>
    <w:rsid w:val="005F4EED"/>
    <w:rsid w:val="005F6A81"/>
    <w:rsid w:val="006055C6"/>
    <w:rsid w:val="006179B3"/>
    <w:rsid w:val="006271C6"/>
    <w:rsid w:val="00627DA3"/>
    <w:rsid w:val="00633066"/>
    <w:rsid w:val="00636B03"/>
    <w:rsid w:val="006405B9"/>
    <w:rsid w:val="00643F76"/>
    <w:rsid w:val="00644112"/>
    <w:rsid w:val="00653EC9"/>
    <w:rsid w:val="00666289"/>
    <w:rsid w:val="0067039C"/>
    <w:rsid w:val="00672F3D"/>
    <w:rsid w:val="00685204"/>
    <w:rsid w:val="006924D8"/>
    <w:rsid w:val="006A18DE"/>
    <w:rsid w:val="006B5AA1"/>
    <w:rsid w:val="006C6804"/>
    <w:rsid w:val="006D01C2"/>
    <w:rsid w:val="006D1777"/>
    <w:rsid w:val="006E4BAF"/>
    <w:rsid w:val="006E6897"/>
    <w:rsid w:val="006F24F0"/>
    <w:rsid w:val="006F4B6F"/>
    <w:rsid w:val="00706175"/>
    <w:rsid w:val="0071156E"/>
    <w:rsid w:val="007122D6"/>
    <w:rsid w:val="00722636"/>
    <w:rsid w:val="00722E4E"/>
    <w:rsid w:val="007263FB"/>
    <w:rsid w:val="00732AB5"/>
    <w:rsid w:val="00732BB4"/>
    <w:rsid w:val="007405D8"/>
    <w:rsid w:val="00751502"/>
    <w:rsid w:val="00751D8F"/>
    <w:rsid w:val="00751DEB"/>
    <w:rsid w:val="007521AB"/>
    <w:rsid w:val="00756705"/>
    <w:rsid w:val="00761F02"/>
    <w:rsid w:val="00767D31"/>
    <w:rsid w:val="00781D81"/>
    <w:rsid w:val="00785FA3"/>
    <w:rsid w:val="007A0115"/>
    <w:rsid w:val="007A68FB"/>
    <w:rsid w:val="007B0E06"/>
    <w:rsid w:val="007C3B40"/>
    <w:rsid w:val="007E50D4"/>
    <w:rsid w:val="00800592"/>
    <w:rsid w:val="00801FF0"/>
    <w:rsid w:val="00802E9A"/>
    <w:rsid w:val="00803B27"/>
    <w:rsid w:val="0081581D"/>
    <w:rsid w:val="00826DFD"/>
    <w:rsid w:val="00827521"/>
    <w:rsid w:val="00831B35"/>
    <w:rsid w:val="00843E20"/>
    <w:rsid w:val="00843F97"/>
    <w:rsid w:val="00844CB3"/>
    <w:rsid w:val="00862559"/>
    <w:rsid w:val="0086340A"/>
    <w:rsid w:val="0087050E"/>
    <w:rsid w:val="00884379"/>
    <w:rsid w:val="008869F3"/>
    <w:rsid w:val="00895688"/>
    <w:rsid w:val="008C0CE5"/>
    <w:rsid w:val="008C238D"/>
    <w:rsid w:val="008D0551"/>
    <w:rsid w:val="008F3D07"/>
    <w:rsid w:val="008F50DE"/>
    <w:rsid w:val="00911359"/>
    <w:rsid w:val="00917766"/>
    <w:rsid w:val="009217F2"/>
    <w:rsid w:val="00922909"/>
    <w:rsid w:val="00947685"/>
    <w:rsid w:val="00956EF4"/>
    <w:rsid w:val="00970039"/>
    <w:rsid w:val="009719AE"/>
    <w:rsid w:val="00986A5B"/>
    <w:rsid w:val="00991DEE"/>
    <w:rsid w:val="009A187A"/>
    <w:rsid w:val="009A7EDE"/>
    <w:rsid w:val="009B0444"/>
    <w:rsid w:val="009B0D43"/>
    <w:rsid w:val="009B18EC"/>
    <w:rsid w:val="009B5FFD"/>
    <w:rsid w:val="009B70F9"/>
    <w:rsid w:val="009D09B9"/>
    <w:rsid w:val="009D16BC"/>
    <w:rsid w:val="009E008E"/>
    <w:rsid w:val="009E62CE"/>
    <w:rsid w:val="009F10F5"/>
    <w:rsid w:val="00A01054"/>
    <w:rsid w:val="00A11A0B"/>
    <w:rsid w:val="00A21A1F"/>
    <w:rsid w:val="00A255B4"/>
    <w:rsid w:val="00A2700C"/>
    <w:rsid w:val="00A277E5"/>
    <w:rsid w:val="00A340C3"/>
    <w:rsid w:val="00A46BE9"/>
    <w:rsid w:val="00A62043"/>
    <w:rsid w:val="00A63235"/>
    <w:rsid w:val="00A82F19"/>
    <w:rsid w:val="00A92A84"/>
    <w:rsid w:val="00AC0846"/>
    <w:rsid w:val="00AC2981"/>
    <w:rsid w:val="00AD5AC8"/>
    <w:rsid w:val="00AD743E"/>
    <w:rsid w:val="00AE081B"/>
    <w:rsid w:val="00AE1BB2"/>
    <w:rsid w:val="00AE6C5C"/>
    <w:rsid w:val="00AF779A"/>
    <w:rsid w:val="00B04872"/>
    <w:rsid w:val="00B10320"/>
    <w:rsid w:val="00B113F8"/>
    <w:rsid w:val="00B222F8"/>
    <w:rsid w:val="00B22843"/>
    <w:rsid w:val="00B31ED5"/>
    <w:rsid w:val="00B510ED"/>
    <w:rsid w:val="00B52BBA"/>
    <w:rsid w:val="00B536C4"/>
    <w:rsid w:val="00B5555B"/>
    <w:rsid w:val="00B57605"/>
    <w:rsid w:val="00B62BA2"/>
    <w:rsid w:val="00B6435B"/>
    <w:rsid w:val="00B71D89"/>
    <w:rsid w:val="00B80817"/>
    <w:rsid w:val="00B837DD"/>
    <w:rsid w:val="00B85B57"/>
    <w:rsid w:val="00B87135"/>
    <w:rsid w:val="00B96237"/>
    <w:rsid w:val="00BA23BE"/>
    <w:rsid w:val="00BB48A5"/>
    <w:rsid w:val="00BB50CC"/>
    <w:rsid w:val="00BC581D"/>
    <w:rsid w:val="00BD1C30"/>
    <w:rsid w:val="00BE1999"/>
    <w:rsid w:val="00BE37F5"/>
    <w:rsid w:val="00BF1EAD"/>
    <w:rsid w:val="00C07307"/>
    <w:rsid w:val="00C07B4B"/>
    <w:rsid w:val="00C14601"/>
    <w:rsid w:val="00C20533"/>
    <w:rsid w:val="00C20759"/>
    <w:rsid w:val="00C21A4C"/>
    <w:rsid w:val="00C25E44"/>
    <w:rsid w:val="00C32A50"/>
    <w:rsid w:val="00C335C8"/>
    <w:rsid w:val="00C35DA6"/>
    <w:rsid w:val="00C52593"/>
    <w:rsid w:val="00C57A74"/>
    <w:rsid w:val="00C640C5"/>
    <w:rsid w:val="00C702C5"/>
    <w:rsid w:val="00C731F6"/>
    <w:rsid w:val="00C8446F"/>
    <w:rsid w:val="00C9220C"/>
    <w:rsid w:val="00C94092"/>
    <w:rsid w:val="00C9653A"/>
    <w:rsid w:val="00CA3710"/>
    <w:rsid w:val="00CA695D"/>
    <w:rsid w:val="00CB4190"/>
    <w:rsid w:val="00CC05D9"/>
    <w:rsid w:val="00CC3547"/>
    <w:rsid w:val="00CC375F"/>
    <w:rsid w:val="00CD1738"/>
    <w:rsid w:val="00CD4A55"/>
    <w:rsid w:val="00CD7978"/>
    <w:rsid w:val="00CF2519"/>
    <w:rsid w:val="00CF55D4"/>
    <w:rsid w:val="00D1233F"/>
    <w:rsid w:val="00D17C43"/>
    <w:rsid w:val="00D24FA3"/>
    <w:rsid w:val="00D37E61"/>
    <w:rsid w:val="00D43321"/>
    <w:rsid w:val="00D82325"/>
    <w:rsid w:val="00D90A1E"/>
    <w:rsid w:val="00D9330B"/>
    <w:rsid w:val="00D95ADE"/>
    <w:rsid w:val="00DA1383"/>
    <w:rsid w:val="00DA245E"/>
    <w:rsid w:val="00DA69B3"/>
    <w:rsid w:val="00DA7B28"/>
    <w:rsid w:val="00DB4C15"/>
    <w:rsid w:val="00DC16B0"/>
    <w:rsid w:val="00DD3467"/>
    <w:rsid w:val="00DD5859"/>
    <w:rsid w:val="00DD71B2"/>
    <w:rsid w:val="00E03B68"/>
    <w:rsid w:val="00E0483E"/>
    <w:rsid w:val="00E0631C"/>
    <w:rsid w:val="00E25C48"/>
    <w:rsid w:val="00E3284C"/>
    <w:rsid w:val="00E34E68"/>
    <w:rsid w:val="00E36C10"/>
    <w:rsid w:val="00E37CDE"/>
    <w:rsid w:val="00E40B1B"/>
    <w:rsid w:val="00E42CEE"/>
    <w:rsid w:val="00E43519"/>
    <w:rsid w:val="00E4593A"/>
    <w:rsid w:val="00E462E8"/>
    <w:rsid w:val="00E47A50"/>
    <w:rsid w:val="00E51754"/>
    <w:rsid w:val="00E52B97"/>
    <w:rsid w:val="00E54CFB"/>
    <w:rsid w:val="00E5541D"/>
    <w:rsid w:val="00E71A21"/>
    <w:rsid w:val="00E83FEC"/>
    <w:rsid w:val="00E92AC0"/>
    <w:rsid w:val="00E97D79"/>
    <w:rsid w:val="00EA0FD5"/>
    <w:rsid w:val="00EA2B78"/>
    <w:rsid w:val="00EB7D69"/>
    <w:rsid w:val="00EC260F"/>
    <w:rsid w:val="00EE02CC"/>
    <w:rsid w:val="00EE3025"/>
    <w:rsid w:val="00EE3DD8"/>
    <w:rsid w:val="00EF23A7"/>
    <w:rsid w:val="00F2383C"/>
    <w:rsid w:val="00F31B43"/>
    <w:rsid w:val="00F45349"/>
    <w:rsid w:val="00F4797C"/>
    <w:rsid w:val="00F518B1"/>
    <w:rsid w:val="00F70CC4"/>
    <w:rsid w:val="00F76396"/>
    <w:rsid w:val="00F80B53"/>
    <w:rsid w:val="00F8107F"/>
    <w:rsid w:val="00F82337"/>
    <w:rsid w:val="00F85EFE"/>
    <w:rsid w:val="00F9514D"/>
    <w:rsid w:val="00F971D5"/>
    <w:rsid w:val="00FA7791"/>
    <w:rsid w:val="00FB27F4"/>
    <w:rsid w:val="00FB4F9E"/>
    <w:rsid w:val="00FC7E54"/>
    <w:rsid w:val="01281D58"/>
    <w:rsid w:val="01A550DB"/>
    <w:rsid w:val="025D40E3"/>
    <w:rsid w:val="02C13AA8"/>
    <w:rsid w:val="02EF3BC9"/>
    <w:rsid w:val="03611FCC"/>
    <w:rsid w:val="041062D9"/>
    <w:rsid w:val="041D61CF"/>
    <w:rsid w:val="0451598F"/>
    <w:rsid w:val="0503195C"/>
    <w:rsid w:val="05BB7D02"/>
    <w:rsid w:val="05EE53BA"/>
    <w:rsid w:val="0635229F"/>
    <w:rsid w:val="06654A37"/>
    <w:rsid w:val="072B6A89"/>
    <w:rsid w:val="07652061"/>
    <w:rsid w:val="07A63331"/>
    <w:rsid w:val="08976846"/>
    <w:rsid w:val="08CE67D0"/>
    <w:rsid w:val="09A81CCE"/>
    <w:rsid w:val="0A0C5102"/>
    <w:rsid w:val="0A213E20"/>
    <w:rsid w:val="0B23012D"/>
    <w:rsid w:val="0B9C458B"/>
    <w:rsid w:val="0BAF4737"/>
    <w:rsid w:val="0BB16497"/>
    <w:rsid w:val="0BE009CB"/>
    <w:rsid w:val="0C8E682E"/>
    <w:rsid w:val="0CC12646"/>
    <w:rsid w:val="0D1C194E"/>
    <w:rsid w:val="0DC67240"/>
    <w:rsid w:val="0DD91AEB"/>
    <w:rsid w:val="0E1F0EC4"/>
    <w:rsid w:val="0F926333"/>
    <w:rsid w:val="0FB21984"/>
    <w:rsid w:val="0FC83442"/>
    <w:rsid w:val="10877C27"/>
    <w:rsid w:val="111D5734"/>
    <w:rsid w:val="11EF5729"/>
    <w:rsid w:val="121552CA"/>
    <w:rsid w:val="12610877"/>
    <w:rsid w:val="131E3083"/>
    <w:rsid w:val="144324AF"/>
    <w:rsid w:val="157B5146"/>
    <w:rsid w:val="15EE62B5"/>
    <w:rsid w:val="162057EC"/>
    <w:rsid w:val="16507E31"/>
    <w:rsid w:val="165D2B6D"/>
    <w:rsid w:val="16DE3ABF"/>
    <w:rsid w:val="16E7719F"/>
    <w:rsid w:val="17EE7162"/>
    <w:rsid w:val="18054B39"/>
    <w:rsid w:val="18B82EA2"/>
    <w:rsid w:val="18E70F45"/>
    <w:rsid w:val="192A525C"/>
    <w:rsid w:val="19A516D0"/>
    <w:rsid w:val="19A7508F"/>
    <w:rsid w:val="19C85765"/>
    <w:rsid w:val="19DA7A63"/>
    <w:rsid w:val="1A1526D7"/>
    <w:rsid w:val="1A5567C5"/>
    <w:rsid w:val="1B0C1903"/>
    <w:rsid w:val="1BCC45C5"/>
    <w:rsid w:val="1C146788"/>
    <w:rsid w:val="1C27349F"/>
    <w:rsid w:val="1D1837D6"/>
    <w:rsid w:val="1D4368BC"/>
    <w:rsid w:val="1D572672"/>
    <w:rsid w:val="1E4B39D6"/>
    <w:rsid w:val="213C6C35"/>
    <w:rsid w:val="21773109"/>
    <w:rsid w:val="21D44A51"/>
    <w:rsid w:val="225E318C"/>
    <w:rsid w:val="225F100D"/>
    <w:rsid w:val="252057BC"/>
    <w:rsid w:val="2664070E"/>
    <w:rsid w:val="26796B4C"/>
    <w:rsid w:val="26CC1819"/>
    <w:rsid w:val="27573C34"/>
    <w:rsid w:val="27CA5D70"/>
    <w:rsid w:val="2848719A"/>
    <w:rsid w:val="288748F5"/>
    <w:rsid w:val="28FD521D"/>
    <w:rsid w:val="29C85254"/>
    <w:rsid w:val="29E24691"/>
    <w:rsid w:val="2A742181"/>
    <w:rsid w:val="2AF83473"/>
    <w:rsid w:val="2B874D95"/>
    <w:rsid w:val="2BDC7FB5"/>
    <w:rsid w:val="2C3F6369"/>
    <w:rsid w:val="2CF8726B"/>
    <w:rsid w:val="2D57500A"/>
    <w:rsid w:val="2D6B0BEA"/>
    <w:rsid w:val="2E030D1D"/>
    <w:rsid w:val="2E12325E"/>
    <w:rsid w:val="2E5D0788"/>
    <w:rsid w:val="2EAD5F33"/>
    <w:rsid w:val="2F700DF4"/>
    <w:rsid w:val="3044226D"/>
    <w:rsid w:val="30A959CD"/>
    <w:rsid w:val="30C22801"/>
    <w:rsid w:val="3110695E"/>
    <w:rsid w:val="31ED0C82"/>
    <w:rsid w:val="32CD2C12"/>
    <w:rsid w:val="3318578D"/>
    <w:rsid w:val="34265906"/>
    <w:rsid w:val="34420E49"/>
    <w:rsid w:val="344D3C05"/>
    <w:rsid w:val="34615826"/>
    <w:rsid w:val="34621D7D"/>
    <w:rsid w:val="34A3441A"/>
    <w:rsid w:val="34C27268"/>
    <w:rsid w:val="352552FB"/>
    <w:rsid w:val="35C03B54"/>
    <w:rsid w:val="367E3E53"/>
    <w:rsid w:val="36FF4614"/>
    <w:rsid w:val="372D41A3"/>
    <w:rsid w:val="37524C5E"/>
    <w:rsid w:val="3779088C"/>
    <w:rsid w:val="3787057F"/>
    <w:rsid w:val="37AC30DD"/>
    <w:rsid w:val="38221154"/>
    <w:rsid w:val="38604B72"/>
    <w:rsid w:val="390C164C"/>
    <w:rsid w:val="3C5873F0"/>
    <w:rsid w:val="3C7A0FE1"/>
    <w:rsid w:val="3CB55860"/>
    <w:rsid w:val="3CC10F4D"/>
    <w:rsid w:val="3CCB7511"/>
    <w:rsid w:val="3CE91B4B"/>
    <w:rsid w:val="3D08012B"/>
    <w:rsid w:val="3DA31278"/>
    <w:rsid w:val="3E2B15FE"/>
    <w:rsid w:val="3EBE380A"/>
    <w:rsid w:val="3EC2353E"/>
    <w:rsid w:val="3FB026E8"/>
    <w:rsid w:val="40376172"/>
    <w:rsid w:val="40521477"/>
    <w:rsid w:val="413A44A7"/>
    <w:rsid w:val="433D7F16"/>
    <w:rsid w:val="4404493A"/>
    <w:rsid w:val="44582ABC"/>
    <w:rsid w:val="44A92717"/>
    <w:rsid w:val="44CF0A4E"/>
    <w:rsid w:val="464E555A"/>
    <w:rsid w:val="469C3319"/>
    <w:rsid w:val="472A549E"/>
    <w:rsid w:val="480E7256"/>
    <w:rsid w:val="48485156"/>
    <w:rsid w:val="485C4807"/>
    <w:rsid w:val="485D367A"/>
    <w:rsid w:val="490B6C19"/>
    <w:rsid w:val="4A2D11AD"/>
    <w:rsid w:val="4A396D47"/>
    <w:rsid w:val="4ABE6C62"/>
    <w:rsid w:val="4ADE368D"/>
    <w:rsid w:val="4AE76A8E"/>
    <w:rsid w:val="4B0A2559"/>
    <w:rsid w:val="4B226872"/>
    <w:rsid w:val="4B992096"/>
    <w:rsid w:val="4BC66E63"/>
    <w:rsid w:val="4C1552F9"/>
    <w:rsid w:val="4D52587F"/>
    <w:rsid w:val="4D7F30F6"/>
    <w:rsid w:val="4E225301"/>
    <w:rsid w:val="4FED6EEA"/>
    <w:rsid w:val="50594D3A"/>
    <w:rsid w:val="508B4F79"/>
    <w:rsid w:val="51197B8F"/>
    <w:rsid w:val="52694070"/>
    <w:rsid w:val="527A4414"/>
    <w:rsid w:val="534C4F91"/>
    <w:rsid w:val="541E6DDD"/>
    <w:rsid w:val="543D551D"/>
    <w:rsid w:val="54D359D6"/>
    <w:rsid w:val="55567AC4"/>
    <w:rsid w:val="55E80378"/>
    <w:rsid w:val="56350179"/>
    <w:rsid w:val="57D25F52"/>
    <w:rsid w:val="5816251D"/>
    <w:rsid w:val="584D7189"/>
    <w:rsid w:val="589E49A1"/>
    <w:rsid w:val="59B251E1"/>
    <w:rsid w:val="5A965153"/>
    <w:rsid w:val="5AF80D4C"/>
    <w:rsid w:val="5BD945F0"/>
    <w:rsid w:val="5BE557F1"/>
    <w:rsid w:val="5BFC7C9C"/>
    <w:rsid w:val="5C7D72C7"/>
    <w:rsid w:val="5CBC75C7"/>
    <w:rsid w:val="5D8A433F"/>
    <w:rsid w:val="5E881155"/>
    <w:rsid w:val="60B4140D"/>
    <w:rsid w:val="62197957"/>
    <w:rsid w:val="64404CC7"/>
    <w:rsid w:val="661D27BB"/>
    <w:rsid w:val="66576B60"/>
    <w:rsid w:val="66AA7457"/>
    <w:rsid w:val="68947102"/>
    <w:rsid w:val="69A026CD"/>
    <w:rsid w:val="69AE1040"/>
    <w:rsid w:val="69B61F5F"/>
    <w:rsid w:val="69FE36FB"/>
    <w:rsid w:val="6BFB32F4"/>
    <w:rsid w:val="6C1F5AAC"/>
    <w:rsid w:val="6C7A1FAE"/>
    <w:rsid w:val="6CB16AF3"/>
    <w:rsid w:val="6CFE6245"/>
    <w:rsid w:val="6D56190C"/>
    <w:rsid w:val="6E7413ED"/>
    <w:rsid w:val="6F01350A"/>
    <w:rsid w:val="6FF15061"/>
    <w:rsid w:val="701706C5"/>
    <w:rsid w:val="703F2547"/>
    <w:rsid w:val="716F50A2"/>
    <w:rsid w:val="71B15E94"/>
    <w:rsid w:val="71D07413"/>
    <w:rsid w:val="72DA4A76"/>
    <w:rsid w:val="732E6114"/>
    <w:rsid w:val="73397EF2"/>
    <w:rsid w:val="734A01C6"/>
    <w:rsid w:val="737E1986"/>
    <w:rsid w:val="74EC3E9C"/>
    <w:rsid w:val="756722CF"/>
    <w:rsid w:val="76097B47"/>
    <w:rsid w:val="76611810"/>
    <w:rsid w:val="76E329FD"/>
    <w:rsid w:val="78524DF8"/>
    <w:rsid w:val="7885774F"/>
    <w:rsid w:val="79A74405"/>
    <w:rsid w:val="79EF59D1"/>
    <w:rsid w:val="7C053041"/>
    <w:rsid w:val="7D376E3C"/>
    <w:rsid w:val="7D6F3B08"/>
    <w:rsid w:val="7DED269A"/>
    <w:rsid w:val="7E893B47"/>
    <w:rsid w:val="7EFB1197"/>
    <w:rsid w:val="7F0E27B3"/>
    <w:rsid w:val="7FBA1FE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6"/>
    <w:link w:val="2"/>
    <w:qFormat/>
    <w:uiPriority w:val="9"/>
    <w:rPr>
      <w:b/>
      <w:bCs/>
      <w:kern w:val="44"/>
      <w:sz w:val="44"/>
      <w:szCs w:val="44"/>
    </w:rPr>
  </w:style>
  <w:style w:type="character" w:customStyle="1" w:styleId="9">
    <w:name w:val="页眉 Char"/>
    <w:basedOn w:val="6"/>
    <w:link w:val="5"/>
    <w:semiHidden/>
    <w:qFormat/>
    <w:uiPriority w:val="99"/>
    <w:rPr>
      <w:rFonts w:ascii="Times New Roman" w:hAnsi="Times New Roman" w:eastAsia="宋体" w:cs="Times New Roman"/>
      <w:sz w:val="18"/>
      <w:szCs w:val="18"/>
    </w:rPr>
  </w:style>
  <w:style w:type="character" w:customStyle="1" w:styleId="10">
    <w:name w:val="页脚 Char"/>
    <w:basedOn w:val="6"/>
    <w:link w:val="4"/>
    <w:qFormat/>
    <w:uiPriority w:val="99"/>
    <w:rPr>
      <w:rFonts w:ascii="Times New Roman" w:hAnsi="Times New Roman" w:eastAsia="宋体" w:cs="Times New Roman"/>
      <w:sz w:val="18"/>
      <w:szCs w:val="18"/>
    </w:rPr>
  </w:style>
  <w:style w:type="character" w:customStyle="1" w:styleId="11">
    <w:name w:val="批注框文本 Char"/>
    <w:basedOn w:val="6"/>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97E61-3682-424F-ABE0-1438EFEB3B1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340</Words>
  <Characters>1943</Characters>
  <Lines>16</Lines>
  <Paragraphs>4</Paragraphs>
  <ScaleCrop>false</ScaleCrop>
  <LinksUpToDate>false</LinksUpToDate>
  <CharactersWithSpaces>2279</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2018-07-25T10:34:00Z</dcterms:created>
  <dc:creator>Dell</dc:creator>
  <cp:lastModifiedBy>云南省总工会</cp:lastModifiedBy>
  <cp:lastPrinted>2019-05-07T01:30:00Z</cp:lastPrinted>
  <dcterms:modified xsi:type="dcterms:W3CDTF">2019-08-05T07:02:48Z</dcterms:modified>
  <cp:revision>352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